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5A8E6" w14:textId="091FC140" w:rsidR="00767925" w:rsidRDefault="00911D68" w:rsidP="00432D96">
      <w:pPr>
        <w:spacing w:line="360"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00B0F0"/>
          <w:sz w:val="24"/>
          <w:szCs w:val="24"/>
          <w:lang w:val="fr-FR"/>
        </w:rPr>
        <w:t>P</w:t>
      </w:r>
      <w:r w:rsidR="008C0B07">
        <w:rPr>
          <w:rFonts w:ascii="Sennheiser Office" w:eastAsia="Sennheiser Office" w:hAnsi="Sennheiser Office" w:cs="Sennheiser Office"/>
          <w:b/>
          <w:bCs/>
          <w:color w:val="00B0F0"/>
          <w:sz w:val="24"/>
          <w:szCs w:val="24"/>
          <w:lang w:val="fr-FR"/>
        </w:rPr>
        <w:t>laisir de la performance</w:t>
      </w:r>
    </w:p>
    <w:p w14:paraId="67D49531" w14:textId="578B7EF5" w:rsidR="0093312E" w:rsidRDefault="001C3FD5" w:rsidP="00432D96">
      <w:pPr>
        <w:spacing w:line="360" w:lineRule="auto"/>
        <w:rPr>
          <w:rFonts w:ascii="Sennheiser Office" w:eastAsia="Sennheiser Office" w:hAnsi="Sennheiser Office" w:cs="Sennheiser Office"/>
          <w:b/>
          <w:bCs/>
          <w:i/>
          <w:iCs/>
          <w:color w:val="1F1F1F"/>
          <w:sz w:val="20"/>
          <w:szCs w:val="20"/>
          <w:lang w:val="fr-FR"/>
        </w:rPr>
      </w:pPr>
      <w:r>
        <w:rPr>
          <w:rFonts w:ascii="Sennheiser Office" w:eastAsia="Sennheiser Office" w:hAnsi="Sennheiser Office" w:cs="Sennheiser Office"/>
          <w:b/>
          <w:bCs/>
          <w:i/>
          <w:iCs/>
          <w:color w:val="1F1F1F"/>
          <w:sz w:val="20"/>
          <w:szCs w:val="20"/>
          <w:lang w:val="fr-FR"/>
        </w:rPr>
        <w:t xml:space="preserve">Les </w:t>
      </w:r>
      <w:r w:rsidR="008C0B07" w:rsidRPr="008C0B07">
        <w:rPr>
          <w:rFonts w:ascii="Sennheiser Office" w:eastAsia="Sennheiser Office" w:hAnsi="Sennheiser Office" w:cs="Sennheiser Office"/>
          <w:b/>
          <w:bCs/>
          <w:i/>
          <w:iCs/>
          <w:color w:val="1F1F1F"/>
          <w:sz w:val="20"/>
          <w:szCs w:val="20"/>
          <w:lang w:val="fr-FR"/>
        </w:rPr>
        <w:t>MOMENTUM Sport allie</w:t>
      </w:r>
      <w:r w:rsidR="000D5AB0">
        <w:rPr>
          <w:rFonts w:ascii="Sennheiser Office" w:eastAsia="Sennheiser Office" w:hAnsi="Sennheiser Office" w:cs="Sennheiser Office"/>
          <w:b/>
          <w:bCs/>
          <w:i/>
          <w:iCs/>
          <w:color w:val="1F1F1F"/>
          <w:sz w:val="20"/>
          <w:szCs w:val="20"/>
          <w:lang w:val="fr-FR"/>
        </w:rPr>
        <w:t>nt</w:t>
      </w:r>
      <w:r w:rsidR="008C0B07" w:rsidRPr="008C0B07">
        <w:rPr>
          <w:rFonts w:ascii="Sennheiser Office" w:eastAsia="Sennheiser Office" w:hAnsi="Sennheiser Office" w:cs="Sennheiser Office"/>
          <w:b/>
          <w:bCs/>
          <w:i/>
          <w:iCs/>
          <w:color w:val="1F1F1F"/>
          <w:sz w:val="20"/>
          <w:szCs w:val="20"/>
          <w:lang w:val="fr-FR"/>
        </w:rPr>
        <w:t xml:space="preserve"> la dimension sportive à la dimension sonore.</w:t>
      </w:r>
    </w:p>
    <w:p w14:paraId="1EA57738" w14:textId="77777777" w:rsidR="00740189" w:rsidRPr="00767925" w:rsidRDefault="00740189" w:rsidP="00432D96">
      <w:pPr>
        <w:spacing w:line="360" w:lineRule="auto"/>
        <w:rPr>
          <w:rFonts w:ascii="Sennheiser Office" w:eastAsia="Sennheiser Office" w:hAnsi="Sennheiser Office" w:cs="Sennheiser Office"/>
          <w:b/>
          <w:bCs/>
          <w:color w:val="1F1F1F"/>
          <w:sz w:val="20"/>
          <w:szCs w:val="20"/>
          <w:lang w:val="fr-FR"/>
        </w:rPr>
      </w:pPr>
    </w:p>
    <w:p w14:paraId="0DFBC40C" w14:textId="75629B33" w:rsidR="004A3E47" w:rsidRDefault="004A3E47" w:rsidP="004A3E47">
      <w:pPr>
        <w:spacing w:line="360"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1F1F1F"/>
          <w:sz w:val="20"/>
          <w:szCs w:val="20"/>
          <w:lang w:val="fr-FR"/>
        </w:rPr>
        <w:t>Paris</w:t>
      </w:r>
      <w:r w:rsidR="00767925" w:rsidRPr="00502C0B">
        <w:rPr>
          <w:rFonts w:ascii="Sennheiser Office" w:eastAsia="Sennheiser Office" w:hAnsi="Sennheiser Office" w:cs="Sennheiser Office"/>
          <w:b/>
          <w:bCs/>
          <w:color w:val="1F1F1F"/>
          <w:sz w:val="20"/>
          <w:szCs w:val="20"/>
          <w:lang w:val="fr-FR"/>
        </w:rPr>
        <w:t>,</w:t>
      </w:r>
      <w:r>
        <w:rPr>
          <w:rFonts w:ascii="Sennheiser Office" w:eastAsia="Sennheiser Office" w:hAnsi="Sennheiser Office" w:cs="Sennheiser Office"/>
          <w:b/>
          <w:bCs/>
          <w:color w:val="1F1F1F"/>
          <w:sz w:val="20"/>
          <w:szCs w:val="20"/>
          <w:lang w:val="fr-FR"/>
        </w:rPr>
        <w:t xml:space="preserve"> 9</w:t>
      </w:r>
      <w:r w:rsidR="00767925" w:rsidRPr="00502C0B">
        <w:rPr>
          <w:rFonts w:ascii="Sennheiser Office" w:eastAsia="Sennheiser Office" w:hAnsi="Sennheiser Office" w:cs="Sennheiser Office"/>
          <w:b/>
          <w:bCs/>
          <w:color w:val="1F1F1F"/>
          <w:sz w:val="20"/>
          <w:szCs w:val="20"/>
          <w:lang w:val="fr-FR"/>
        </w:rPr>
        <w:t xml:space="preserve"> </w:t>
      </w:r>
      <w:r>
        <w:rPr>
          <w:rFonts w:ascii="Sennheiser Office" w:eastAsia="Sennheiser Office" w:hAnsi="Sennheiser Office" w:cs="Sennheiser Office"/>
          <w:b/>
          <w:bCs/>
          <w:color w:val="1F1F1F"/>
          <w:sz w:val="20"/>
          <w:szCs w:val="20"/>
          <w:lang w:val="fr-FR"/>
        </w:rPr>
        <w:t xml:space="preserve">avril </w:t>
      </w:r>
      <w:r w:rsidR="00767925" w:rsidRPr="00502C0B">
        <w:rPr>
          <w:rFonts w:ascii="Sennheiser Office" w:eastAsia="Sennheiser Office" w:hAnsi="Sennheiser Office" w:cs="Sennheiser Office"/>
          <w:b/>
          <w:bCs/>
          <w:color w:val="1F1F1F"/>
          <w:sz w:val="20"/>
          <w:szCs w:val="20"/>
          <w:lang w:val="fr-FR"/>
        </w:rPr>
        <w:t xml:space="preserve">2024 - </w:t>
      </w:r>
      <w:r w:rsidR="008C0B07" w:rsidRPr="008C0B07">
        <w:rPr>
          <w:rFonts w:ascii="Sennheiser Office" w:eastAsia="Sennheiser Office" w:hAnsi="Sennheiser Office" w:cs="Sennheiser Office"/>
          <w:b/>
          <w:bCs/>
          <w:color w:val="1F1F1F"/>
          <w:sz w:val="20"/>
          <w:szCs w:val="20"/>
          <w:lang w:val="fr-FR"/>
        </w:rPr>
        <w:t xml:space="preserve">La marque Sennheiser </w:t>
      </w:r>
      <w:r>
        <w:rPr>
          <w:rFonts w:ascii="Sennheiser Office" w:eastAsia="Sennheiser Office" w:hAnsi="Sennheiser Office" w:cs="Sennheiser Office"/>
          <w:b/>
          <w:bCs/>
          <w:color w:val="1F1F1F"/>
          <w:sz w:val="20"/>
          <w:szCs w:val="20"/>
          <w:lang w:val="fr-FR"/>
        </w:rPr>
        <w:t>annonce la disponibilité de</w:t>
      </w:r>
      <w:r w:rsidRPr="004A3E47">
        <w:rPr>
          <w:rFonts w:ascii="Sennheiser Office" w:eastAsia="Sennheiser Office" w:hAnsi="Sennheiser Office" w:cs="Sennheiser Office"/>
          <w:b/>
          <w:bCs/>
          <w:color w:val="1F1F1F"/>
          <w:sz w:val="20"/>
          <w:szCs w:val="20"/>
          <w:lang w:val="fr-FR"/>
        </w:rPr>
        <w:t xml:space="preserve"> ses écouteurs MOMENTUM Sport. Conçus pour les athlètes et les amateurs de sport, ils intègrent des capteurs intra-auriculaires de pointe permettant de surveiller la fréquence cardiaque et la température corporelle, le tout associé à une qualité sonore incomparable. Une combinaison qui propulse les utilisateurs vers de nouveaux sommets.</w:t>
      </w:r>
    </w:p>
    <w:p w14:paraId="0E5DFD2B" w14:textId="77777777" w:rsidR="004A3E47" w:rsidRDefault="004A3E47" w:rsidP="00740189">
      <w:pPr>
        <w:spacing w:line="360" w:lineRule="auto"/>
        <w:rPr>
          <w:rFonts w:ascii="Sennheiser Office" w:eastAsia="Sennheiser Office" w:hAnsi="Sennheiser Office" w:cs="Sennheiser Office"/>
          <w:b/>
          <w:bCs/>
          <w:color w:val="1F1F1F"/>
          <w:sz w:val="20"/>
          <w:szCs w:val="20"/>
          <w:lang w:val="fr-FR"/>
        </w:rPr>
      </w:pPr>
    </w:p>
    <w:p w14:paraId="5A6FCF2C" w14:textId="0440D554" w:rsidR="004A3E47" w:rsidRDefault="004A3E47" w:rsidP="004A3E47">
      <w:pPr>
        <w:spacing w:line="360" w:lineRule="auto"/>
        <w:rPr>
          <w:rFonts w:ascii="Sennheiser Office" w:eastAsia="Sennheiser Office" w:hAnsi="Sennheiser Office" w:cs="Sennheiser Office"/>
          <w:b/>
          <w:bCs/>
          <w:color w:val="1F1F1F"/>
          <w:sz w:val="20"/>
          <w:szCs w:val="20"/>
          <w:lang w:val="fr-FR"/>
        </w:rPr>
      </w:pPr>
      <w:r>
        <w:rPr>
          <w:noProof/>
        </w:rPr>
        <w:drawing>
          <wp:inline distT="0" distB="0" distL="0" distR="0" wp14:anchorId="3324E193" wp14:editId="6E5AF730">
            <wp:extent cx="5003800" cy="3300936"/>
            <wp:effectExtent l="0" t="0" r="0" b="1270"/>
            <wp:docPr id="110802528" name="Picture 110802528" descr="Une image contenant personne, équipement de gymnastique, Condition physique, Gym&#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2528" name="Picture 110802528" descr="Une image contenant personne, équipement de gymnastique, Condition physique, Gym&#10;&#10;Description générée automatiquement"/>
                    <pic:cNvPicPr/>
                  </pic:nvPicPr>
                  <pic:blipFill rotWithShape="1">
                    <a:blip r:embed="rId11" cstate="print">
                      <a:extLst>
                        <a:ext uri="{28A0092B-C50C-407E-A947-70E740481C1C}">
                          <a14:useLocalDpi xmlns:a14="http://schemas.microsoft.com/office/drawing/2010/main"/>
                        </a:ext>
                      </a:extLst>
                    </a:blip>
                    <a:srcRect l="-50"/>
                    <a:stretch/>
                  </pic:blipFill>
                  <pic:spPr bwMode="auto">
                    <a:xfrm>
                      <a:off x="0" y="0"/>
                      <a:ext cx="5003800" cy="3300936"/>
                    </a:xfrm>
                    <a:prstGeom prst="rect">
                      <a:avLst/>
                    </a:prstGeom>
                    <a:ln>
                      <a:noFill/>
                    </a:ln>
                    <a:extLst>
                      <a:ext uri="{53640926-AAD7-44D8-BBD7-CCE9431645EC}">
                        <a14:shadowObscured xmlns:a14="http://schemas.microsoft.com/office/drawing/2010/main"/>
                      </a:ext>
                    </a:extLst>
                  </pic:spPr>
                </pic:pic>
              </a:graphicData>
            </a:graphic>
          </wp:inline>
        </w:drawing>
      </w:r>
    </w:p>
    <w:p w14:paraId="5370DAE2" w14:textId="77777777" w:rsidR="004A3E47" w:rsidRDefault="004A3E47" w:rsidP="003755E3">
      <w:pPr>
        <w:spacing w:line="360" w:lineRule="auto"/>
        <w:jc w:val="center"/>
        <w:rPr>
          <w:rFonts w:ascii="Sennheiser Office" w:eastAsia="Sennheiser Office" w:hAnsi="Sennheiser Office" w:cs="Sennheiser Office"/>
          <w:b/>
          <w:bCs/>
          <w:color w:val="1F1F1F"/>
          <w:sz w:val="20"/>
          <w:szCs w:val="20"/>
          <w:lang w:val="fr-FR"/>
        </w:rPr>
      </w:pPr>
    </w:p>
    <w:p w14:paraId="6FE16514" w14:textId="3A65161D" w:rsidR="008C0B07" w:rsidRPr="00722C98" w:rsidRDefault="008C0B07" w:rsidP="00740189">
      <w:pPr>
        <w:spacing w:line="360" w:lineRule="auto"/>
        <w:rPr>
          <w:rFonts w:ascii="Sennheiser Office" w:hAnsi="Sennheiser Office" w:cs="Segoe UI"/>
          <w:color w:val="000000" w:themeColor="text1"/>
          <w:sz w:val="20"/>
          <w:szCs w:val="20"/>
          <w:lang w:val="fr-FR"/>
        </w:rPr>
      </w:pPr>
      <w:r>
        <w:rPr>
          <w:rFonts w:ascii="Sennheiser Office" w:hAnsi="Sennheiser Office" w:cs="Segoe UI"/>
          <w:i/>
          <w:iCs/>
          <w:color w:val="000000" w:themeColor="text1"/>
          <w:sz w:val="20"/>
          <w:szCs w:val="20"/>
          <w:lang w:val="fr-FR"/>
        </w:rPr>
        <w:t>« </w:t>
      </w:r>
      <w:r w:rsidRPr="008C0B07">
        <w:rPr>
          <w:rFonts w:ascii="Sennheiser Office" w:hAnsi="Sennheiser Office" w:cs="Segoe UI"/>
          <w:i/>
          <w:iCs/>
          <w:color w:val="000000" w:themeColor="text1"/>
          <w:sz w:val="20"/>
          <w:szCs w:val="20"/>
          <w:lang w:val="fr-FR"/>
        </w:rPr>
        <w:t xml:space="preserve">Nous avons travaillé pendant plus de trois ans pour développer les écouteurs de sport ultimes. </w:t>
      </w:r>
      <w:r>
        <w:rPr>
          <w:rFonts w:ascii="Sennheiser Office" w:hAnsi="Sennheiser Office" w:cs="Segoe UI"/>
          <w:i/>
          <w:iCs/>
          <w:color w:val="000000" w:themeColor="text1"/>
          <w:sz w:val="20"/>
          <w:szCs w:val="20"/>
          <w:lang w:val="fr-FR"/>
        </w:rPr>
        <w:t xml:space="preserve">Les </w:t>
      </w:r>
      <w:r w:rsidRPr="008C0B07">
        <w:rPr>
          <w:rFonts w:ascii="Sennheiser Office" w:hAnsi="Sennheiser Office" w:cs="Segoe UI"/>
          <w:i/>
          <w:iCs/>
          <w:color w:val="000000" w:themeColor="text1"/>
          <w:sz w:val="20"/>
          <w:szCs w:val="20"/>
          <w:lang w:val="fr-FR"/>
        </w:rPr>
        <w:t xml:space="preserve">MOMENTUM Sport </w:t>
      </w:r>
      <w:r>
        <w:rPr>
          <w:rFonts w:ascii="Sennheiser Office" w:hAnsi="Sennheiser Office" w:cs="Segoe UI"/>
          <w:i/>
          <w:iCs/>
          <w:color w:val="000000" w:themeColor="text1"/>
          <w:sz w:val="20"/>
          <w:szCs w:val="20"/>
          <w:lang w:val="fr-FR"/>
        </w:rPr>
        <w:t xml:space="preserve">vont bien au-delà d’un simple accessoire d’exercice, ils deviennent le moteur de votre entrainement – littéralement », </w:t>
      </w:r>
      <w:proofErr w:type="spellStart"/>
      <w:r w:rsidRPr="008C0B07">
        <w:rPr>
          <w:rFonts w:ascii="Sennheiser Office" w:hAnsi="Sennheiser Office" w:cs="Segoe UI"/>
          <w:color w:val="000000" w:themeColor="text1"/>
          <w:sz w:val="20"/>
          <w:szCs w:val="20"/>
          <w:lang w:val="fr-FR"/>
        </w:rPr>
        <w:t>déclaire</w:t>
      </w:r>
      <w:proofErr w:type="spellEnd"/>
      <w:r w:rsidRPr="008C0B07">
        <w:rPr>
          <w:rFonts w:ascii="Sennheiser Office" w:hAnsi="Sennheiser Office" w:cs="Segoe UI"/>
          <w:color w:val="000000" w:themeColor="text1"/>
          <w:sz w:val="20"/>
          <w:szCs w:val="20"/>
          <w:lang w:val="fr-FR"/>
        </w:rPr>
        <w:t xml:space="preserve"> David Holm, responsable des produits sportifs chez Sennheiser.</w:t>
      </w:r>
      <w:r w:rsidR="00722C98">
        <w:rPr>
          <w:rFonts w:ascii="Sennheiser Office" w:hAnsi="Sennheiser Office" w:cs="Segoe UI"/>
          <w:i/>
          <w:iCs/>
          <w:color w:val="000000" w:themeColor="text1"/>
          <w:sz w:val="20"/>
          <w:szCs w:val="20"/>
          <w:lang w:val="fr-FR"/>
        </w:rPr>
        <w:t xml:space="preserve"> « </w:t>
      </w:r>
      <w:r w:rsidR="00722C98" w:rsidRPr="00722C98">
        <w:rPr>
          <w:rFonts w:ascii="Sennheiser Office" w:hAnsi="Sennheiser Office" w:cs="Segoe UI"/>
          <w:i/>
          <w:iCs/>
          <w:color w:val="000000" w:themeColor="text1"/>
          <w:sz w:val="20"/>
          <w:szCs w:val="20"/>
          <w:lang w:val="fr-FR"/>
        </w:rPr>
        <w:t>Désormais, les athlètes et les passionnés de sport peuvent profiter de la technologie de fitness de pointe et d'un son exceptionnel, le tout réuni dans un seul appareil.</w:t>
      </w:r>
      <w:r w:rsidR="00722C98">
        <w:rPr>
          <w:rFonts w:ascii="Sennheiser Office" w:hAnsi="Sennheiser Office" w:cs="Segoe UI"/>
          <w:i/>
          <w:iCs/>
          <w:color w:val="000000" w:themeColor="text1"/>
          <w:sz w:val="20"/>
          <w:szCs w:val="20"/>
          <w:lang w:val="fr-FR"/>
        </w:rPr>
        <w:t> »</w:t>
      </w:r>
    </w:p>
    <w:p w14:paraId="27C96B2D" w14:textId="77777777" w:rsidR="008C0B07" w:rsidRDefault="008C0B07" w:rsidP="00740189">
      <w:pPr>
        <w:spacing w:line="360" w:lineRule="auto"/>
        <w:rPr>
          <w:rFonts w:ascii="Sennheiser Office" w:hAnsi="Sennheiser Office" w:cs="Segoe UI"/>
          <w:i/>
          <w:iCs/>
          <w:color w:val="000000" w:themeColor="text1"/>
          <w:sz w:val="20"/>
          <w:szCs w:val="20"/>
          <w:lang w:val="fr-FR"/>
        </w:rPr>
      </w:pPr>
    </w:p>
    <w:p w14:paraId="2A1F30CA" w14:textId="40CF35B2" w:rsidR="008C0B07" w:rsidRPr="00824DE2" w:rsidRDefault="00824DE2" w:rsidP="00740189">
      <w:pPr>
        <w:spacing w:line="360" w:lineRule="auto"/>
        <w:rPr>
          <w:rFonts w:ascii="Sennheiser Office" w:eastAsia="Sennheiser Office" w:hAnsi="Sennheiser Office" w:cs="Sennheiser Office"/>
          <w:b/>
          <w:bCs/>
          <w:color w:val="1F1F1F"/>
          <w:sz w:val="20"/>
          <w:szCs w:val="20"/>
          <w:lang w:val="fr-FR"/>
        </w:rPr>
      </w:pPr>
      <w:r w:rsidRPr="00824DE2">
        <w:rPr>
          <w:rFonts w:ascii="Sennheiser Office" w:eastAsia="Sennheiser Office" w:hAnsi="Sennheiser Office" w:cs="Sennheiser Office"/>
          <w:b/>
          <w:bCs/>
          <w:color w:val="1F1F1F"/>
          <w:sz w:val="20"/>
          <w:szCs w:val="20"/>
          <w:lang w:val="fr-FR"/>
        </w:rPr>
        <w:t xml:space="preserve">Le rythme des battements de son </w:t>
      </w:r>
      <w:r w:rsidR="003755E3" w:rsidRPr="00824DE2">
        <w:rPr>
          <w:rFonts w:ascii="Sennheiser Office" w:eastAsia="Sennheiser Office" w:hAnsi="Sennheiser Office" w:cs="Sennheiser Office"/>
          <w:b/>
          <w:bCs/>
          <w:color w:val="1F1F1F"/>
          <w:sz w:val="20"/>
          <w:szCs w:val="20"/>
          <w:lang w:val="fr-FR"/>
        </w:rPr>
        <w:t>cœur</w:t>
      </w:r>
    </w:p>
    <w:p w14:paraId="2F7C2272" w14:textId="2B1BBDC2" w:rsidR="00D7570D" w:rsidRPr="00D7570D" w:rsidRDefault="003755E3" w:rsidP="00D7570D">
      <w:pPr>
        <w:spacing w:line="360" w:lineRule="auto"/>
        <w:rPr>
          <w:rFonts w:ascii="Segoe UI" w:hAnsi="Segoe UI" w:cs="Segoe UI"/>
          <w:color w:val="ECECEC"/>
          <w:shd w:val="clear" w:color="auto" w:fill="212121"/>
          <w:lang w:val="fr-FR"/>
        </w:rPr>
      </w:pPr>
      <w:r>
        <w:rPr>
          <w:rFonts w:ascii="Sennheiser Office" w:hAnsi="Sennheiser Office" w:cs="Segoe UI"/>
          <w:color w:val="000000" w:themeColor="text1"/>
          <w:sz w:val="20"/>
          <w:szCs w:val="20"/>
          <w:lang w:val="fr-FR"/>
        </w:rPr>
        <w:t xml:space="preserve">Les </w:t>
      </w:r>
      <w:r w:rsidR="00824DE2" w:rsidRPr="00824DE2">
        <w:rPr>
          <w:rFonts w:ascii="Sennheiser Office" w:hAnsi="Sennheiser Office" w:cs="Segoe UI"/>
          <w:color w:val="000000" w:themeColor="text1"/>
          <w:sz w:val="20"/>
          <w:szCs w:val="20"/>
          <w:lang w:val="fr-FR"/>
        </w:rPr>
        <w:t>MOMENTUM Sport intègre</w:t>
      </w:r>
      <w:r>
        <w:rPr>
          <w:rFonts w:ascii="Sennheiser Office" w:hAnsi="Sennheiser Office" w:cs="Segoe UI"/>
          <w:color w:val="000000" w:themeColor="text1"/>
          <w:sz w:val="20"/>
          <w:szCs w:val="20"/>
          <w:lang w:val="fr-FR"/>
        </w:rPr>
        <w:t>nt</w:t>
      </w:r>
      <w:r w:rsidR="00824DE2" w:rsidRPr="00824DE2">
        <w:rPr>
          <w:rFonts w:ascii="Sennheiser Office" w:hAnsi="Sennheiser Office" w:cs="Segoe UI"/>
          <w:color w:val="000000" w:themeColor="text1"/>
          <w:sz w:val="20"/>
          <w:szCs w:val="20"/>
          <w:lang w:val="fr-FR"/>
        </w:rPr>
        <w:t xml:space="preserve"> un capteur de fréquence cardiaque par </w:t>
      </w:r>
      <w:proofErr w:type="spellStart"/>
      <w:r w:rsidR="00824DE2" w:rsidRPr="00824DE2">
        <w:rPr>
          <w:rFonts w:ascii="Sennheiser Office" w:hAnsi="Sennheiser Office" w:cs="Segoe UI"/>
          <w:color w:val="000000" w:themeColor="text1"/>
          <w:sz w:val="20"/>
          <w:szCs w:val="20"/>
          <w:lang w:val="fr-FR"/>
        </w:rPr>
        <w:t>photopléthysmographie</w:t>
      </w:r>
      <w:proofErr w:type="spellEnd"/>
      <w:r w:rsidR="00824DE2" w:rsidRPr="00824DE2">
        <w:rPr>
          <w:rFonts w:ascii="Sennheiser Office" w:hAnsi="Sennheiser Office" w:cs="Segoe UI"/>
          <w:color w:val="000000" w:themeColor="text1"/>
          <w:sz w:val="20"/>
          <w:szCs w:val="20"/>
          <w:lang w:val="fr-FR"/>
        </w:rPr>
        <w:t xml:space="preserve"> (PPG) et un capteur de température corporelle. Ces capteurs fournissent des données précieuses aux applications et appareils de fitness populaires, offrant aux utilisateurs une expérience d'entraînement plus personnalisée. </w:t>
      </w:r>
      <w:r w:rsidR="00911D68" w:rsidRPr="00911D68">
        <w:rPr>
          <w:rFonts w:ascii="Sennheiser Office" w:hAnsi="Sennheiser Office" w:cs="Segoe UI"/>
          <w:color w:val="000000" w:themeColor="text1"/>
          <w:sz w:val="20"/>
          <w:szCs w:val="20"/>
          <w:lang w:val="fr-FR"/>
        </w:rPr>
        <w:t xml:space="preserve">Placés de manière optimale dans l'oreille, ces capteurs garantissent des mesures biométriques fiables même lors d'efforts </w:t>
      </w:r>
      <w:r w:rsidR="00911D68" w:rsidRPr="00911D68">
        <w:rPr>
          <w:rFonts w:ascii="Sennheiser Office" w:hAnsi="Sennheiser Office" w:cs="Segoe UI"/>
          <w:color w:val="000000" w:themeColor="text1"/>
          <w:sz w:val="20"/>
          <w:szCs w:val="20"/>
          <w:lang w:val="fr-FR"/>
        </w:rPr>
        <w:lastRenderedPageBreak/>
        <w:t>intenses</w:t>
      </w:r>
      <w:r w:rsidR="009F0393" w:rsidRPr="009F0393">
        <w:rPr>
          <w:rFonts w:ascii="Sennheiser Office" w:hAnsi="Sennheiser Office" w:cs="Segoe UI"/>
          <w:color w:val="000000" w:themeColor="text1"/>
          <w:sz w:val="20"/>
          <w:szCs w:val="20"/>
          <w:lang w:val="fr-FR"/>
        </w:rPr>
        <w:t xml:space="preserve">. </w:t>
      </w:r>
      <w:r w:rsidR="00911D68" w:rsidRPr="00911D68">
        <w:rPr>
          <w:rFonts w:ascii="Sennheiser Office" w:hAnsi="Sennheiser Office" w:cs="Segoe UI"/>
          <w:color w:val="000000" w:themeColor="text1"/>
          <w:sz w:val="20"/>
          <w:szCs w:val="20"/>
          <w:lang w:val="fr-FR"/>
        </w:rPr>
        <w:t>Une playlist bien choisie peut transformer un entraînement ordinaire en une</w:t>
      </w:r>
      <w:r w:rsidR="0090757C">
        <w:rPr>
          <w:rFonts w:ascii="Sennheiser Office" w:hAnsi="Sennheiser Office" w:cs="Segoe UI"/>
          <w:color w:val="000000" w:themeColor="text1"/>
          <w:sz w:val="20"/>
          <w:szCs w:val="20"/>
          <w:lang w:val="fr-FR"/>
        </w:rPr>
        <w:t xml:space="preserve"> </w:t>
      </w:r>
      <w:r w:rsidR="00911D68" w:rsidRPr="00911D68">
        <w:rPr>
          <w:rFonts w:ascii="Sennheiser Office" w:hAnsi="Sennheiser Office" w:cs="Segoe UI"/>
          <w:color w:val="000000" w:themeColor="text1"/>
          <w:sz w:val="20"/>
          <w:szCs w:val="20"/>
          <w:lang w:val="fr-FR"/>
        </w:rPr>
        <w:t xml:space="preserve">expérience extraordinaire. </w:t>
      </w:r>
      <w:r w:rsidR="00D7570D" w:rsidRPr="00D7570D">
        <w:rPr>
          <w:rFonts w:ascii="Sennheiser Office" w:hAnsi="Sennheiser Office" w:cs="Segoe UI"/>
          <w:color w:val="000000" w:themeColor="text1"/>
          <w:sz w:val="20"/>
          <w:szCs w:val="20"/>
          <w:lang w:val="fr-FR"/>
        </w:rPr>
        <w:t>Grâce au suivi des performances en temps réel et à la qualité sonore exceptionnelle de Sennheiser, les MOMENTUM Sport offrent des séances d'entraînement hors du commun, allant bien au-delà de l'effet pur de l'adrénaline. De plus, étant donné que l'oreille interne constitue un environnement optimal, à l'abri de la lumière et particulièrement stable pendant l'activité physique, les MOMENTUM Sport sont en mesure de fournir des données de suivi des performances cohérentes, même lors des phases d'exercice les plus intenses.</w:t>
      </w:r>
    </w:p>
    <w:p w14:paraId="394ECE79" w14:textId="77777777" w:rsidR="00D7570D" w:rsidRPr="00D7570D" w:rsidRDefault="00D7570D" w:rsidP="00E07985">
      <w:pPr>
        <w:spacing w:line="360" w:lineRule="auto"/>
        <w:rPr>
          <w:rFonts w:ascii="Sennheiser Office" w:hAnsi="Sennheiser Office" w:cs="Segoe UI"/>
          <w:color w:val="000000" w:themeColor="text1"/>
          <w:sz w:val="20"/>
          <w:szCs w:val="20"/>
          <w:lang w:val="fr-FR"/>
        </w:rPr>
      </w:pPr>
    </w:p>
    <w:p w14:paraId="788F6C01" w14:textId="34C81352" w:rsidR="00E07985" w:rsidRDefault="0090757C" w:rsidP="00E07985">
      <w:pPr>
        <w:spacing w:line="360" w:lineRule="auto"/>
        <w:rPr>
          <w:rFonts w:ascii="Sennheiser Office" w:hAnsi="Sennheiser Office" w:cs="Segoe UI"/>
          <w:color w:val="000000" w:themeColor="text1"/>
          <w:sz w:val="20"/>
          <w:szCs w:val="20"/>
          <w:lang w:val="fr-FR"/>
        </w:rPr>
      </w:pPr>
      <w:r w:rsidRPr="0090757C">
        <w:rPr>
          <w:rFonts w:ascii="Sennheiser Office" w:hAnsi="Sennheiser Office" w:cs="Segoe UI"/>
          <w:color w:val="000000" w:themeColor="text1"/>
          <w:sz w:val="20"/>
          <w:szCs w:val="20"/>
          <w:lang w:val="fr-FR"/>
        </w:rPr>
        <w:t>Les mesures de température effectuées à l'intérieur de l'oreille sont plus précises que celles réalisées sur la peau du poignet ; ainsi, l'utilisateur des écouteurs MOMENTUM Sport peut surveiller de près sa température corporelle avec une précision allant jusqu'à +/- 0,3 degré Celsius. Cette précision permet d'éviter la fatigue liée à la chaleur qui pourrait survenir en dépassant la plage cible optimale pour son entraînement.</w:t>
      </w:r>
    </w:p>
    <w:p w14:paraId="088DF971" w14:textId="77777777" w:rsidR="0090757C" w:rsidRDefault="0090757C" w:rsidP="00E07985">
      <w:pPr>
        <w:spacing w:line="360" w:lineRule="auto"/>
        <w:rPr>
          <w:rFonts w:ascii="Sennheiser Office" w:hAnsi="Sennheiser Office" w:cs="Segoe UI"/>
          <w:color w:val="000000" w:themeColor="text1"/>
          <w:sz w:val="20"/>
          <w:szCs w:val="20"/>
          <w:lang w:val="fr-FR"/>
        </w:rPr>
      </w:pPr>
    </w:p>
    <w:p w14:paraId="7962BFEB" w14:textId="7B539EBA" w:rsidR="00D7570D" w:rsidRDefault="0090757C" w:rsidP="00EE7BA5">
      <w:pPr>
        <w:spacing w:line="360" w:lineRule="auto"/>
        <w:rPr>
          <w:rFonts w:ascii="Sennheiser Office" w:hAnsi="Sennheiser Office" w:cs="Segoe UI"/>
          <w:color w:val="000000" w:themeColor="text1"/>
          <w:sz w:val="20"/>
          <w:szCs w:val="20"/>
          <w:lang w:val="fr-FR"/>
        </w:rPr>
      </w:pPr>
      <w:r w:rsidRPr="0090757C">
        <w:rPr>
          <w:rFonts w:ascii="Sennheiser Office" w:hAnsi="Sennheiser Office" w:cs="Segoe UI"/>
          <w:color w:val="000000" w:themeColor="text1"/>
          <w:sz w:val="20"/>
          <w:szCs w:val="20"/>
          <w:lang w:val="fr-FR"/>
        </w:rPr>
        <w:t>De plus, l'utilisateur peut surveiller son rythme cardiaque, avec une détection du nombre de battements par minute allant de 30 à 220 bpm, tout en bénéficiant de l'inspiration brute d'une excellente playlist. Des accéléromètres triaxiaux intégrés, associés à des capteurs tactiles capacitifs et infrarouges, fonctionnent de concert pour contrôler la lecture audio et les fonctionnalités d'appel à travers des gestes de tapotement simples, indépendamment des conditions météorologiques. Par exemple, un double tapotement sur la joue peut mettre en pause une piste si l'utilisateur porte des gants.</w:t>
      </w:r>
    </w:p>
    <w:p w14:paraId="1B0B0875" w14:textId="4C7AA2B7" w:rsidR="00D7570D" w:rsidRDefault="00D7570D" w:rsidP="00D7570D">
      <w:pPr>
        <w:spacing w:line="360" w:lineRule="auto"/>
        <w:jc w:val="center"/>
        <w:rPr>
          <w:rFonts w:ascii="Sennheiser Office" w:hAnsi="Sennheiser Office" w:cs="Segoe UI"/>
          <w:color w:val="000000" w:themeColor="text1"/>
          <w:sz w:val="20"/>
          <w:szCs w:val="20"/>
          <w:lang w:val="fr-FR"/>
        </w:rPr>
      </w:pPr>
      <w:r>
        <w:rPr>
          <w:noProof/>
        </w:rPr>
        <w:drawing>
          <wp:inline distT="0" distB="0" distL="0" distR="0" wp14:anchorId="17C11C34" wp14:editId="48B690ED">
            <wp:extent cx="4025900" cy="3170396"/>
            <wp:effectExtent l="0" t="0" r="0" b="0"/>
            <wp:docPr id="6" name="Grafik 6" descr="Une image contenant Casque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Une image contenant Casques, conception&#10;&#10;Description générée automatiquement"/>
                    <pic:cNvPicPr/>
                  </pic:nvPicPr>
                  <pic:blipFill rotWithShape="1">
                    <a:blip r:embed="rId12">
                      <a:extLst>
                        <a:ext uri="{28A0092B-C50C-407E-A947-70E740481C1C}">
                          <a14:useLocalDpi xmlns:a14="http://schemas.microsoft.com/office/drawing/2010/main" val="0"/>
                        </a:ext>
                      </a:extLst>
                    </a:blip>
                    <a:srcRect t="10207" b="11042"/>
                    <a:stretch/>
                  </pic:blipFill>
                  <pic:spPr bwMode="auto">
                    <a:xfrm>
                      <a:off x="0" y="0"/>
                      <a:ext cx="4033675" cy="3176519"/>
                    </a:xfrm>
                    <a:prstGeom prst="rect">
                      <a:avLst/>
                    </a:prstGeom>
                    <a:ln>
                      <a:noFill/>
                    </a:ln>
                    <a:extLst>
                      <a:ext uri="{53640926-AAD7-44D8-BBD7-CCE9431645EC}">
                        <a14:shadowObscured xmlns:a14="http://schemas.microsoft.com/office/drawing/2010/main"/>
                      </a:ext>
                    </a:extLst>
                  </pic:spPr>
                </pic:pic>
              </a:graphicData>
            </a:graphic>
          </wp:inline>
        </w:drawing>
      </w:r>
    </w:p>
    <w:p w14:paraId="0544F84C" w14:textId="32D4D9D0" w:rsidR="0022206D" w:rsidRDefault="0022206D" w:rsidP="00EE7BA5">
      <w:pPr>
        <w:spacing w:line="360" w:lineRule="auto"/>
        <w:rPr>
          <w:rFonts w:ascii="Sennheiser Office" w:hAnsi="Sennheiser Office" w:cs="Segoe UI"/>
          <w:color w:val="000000" w:themeColor="text1"/>
          <w:sz w:val="20"/>
          <w:szCs w:val="20"/>
          <w:lang w:val="fr-FR"/>
        </w:rPr>
      </w:pPr>
    </w:p>
    <w:p w14:paraId="252D7338" w14:textId="77777777" w:rsidR="00247789" w:rsidRDefault="0022206D" w:rsidP="00247789">
      <w:pPr>
        <w:spacing w:line="360" w:lineRule="auto"/>
        <w:rPr>
          <w:rFonts w:ascii="Sennheiser Office" w:hAnsi="Sennheiser Office"/>
          <w:b/>
          <w:bCs/>
          <w:color w:val="000000" w:themeColor="text1"/>
          <w:sz w:val="20"/>
          <w:szCs w:val="20"/>
          <w:lang w:val="fr-FR"/>
        </w:rPr>
      </w:pPr>
      <w:r w:rsidRPr="0022206D">
        <w:rPr>
          <w:rFonts w:ascii="Sennheiser Office" w:hAnsi="Sennheiser Office"/>
          <w:b/>
          <w:bCs/>
          <w:color w:val="000000" w:themeColor="text1"/>
          <w:sz w:val="20"/>
          <w:szCs w:val="20"/>
          <w:lang w:val="fr-FR"/>
        </w:rPr>
        <w:t>Intégration avec Polar Flow et</w:t>
      </w:r>
      <w:r>
        <w:rPr>
          <w:rFonts w:ascii="Sennheiser Office" w:hAnsi="Sennheiser Office"/>
          <w:b/>
          <w:bCs/>
          <w:color w:val="000000" w:themeColor="text1"/>
          <w:sz w:val="20"/>
          <w:szCs w:val="20"/>
          <w:lang w:val="fr-FR"/>
        </w:rPr>
        <w:t xml:space="preserve"> l’é</w:t>
      </w:r>
      <w:r w:rsidRPr="0022206D">
        <w:rPr>
          <w:rFonts w:ascii="Sennheiser Office" w:hAnsi="Sennheiser Office"/>
          <w:b/>
          <w:bCs/>
          <w:color w:val="000000" w:themeColor="text1"/>
          <w:sz w:val="20"/>
          <w:szCs w:val="20"/>
          <w:lang w:val="fr-FR"/>
        </w:rPr>
        <w:t xml:space="preserve">cosystème </w:t>
      </w:r>
      <w:r>
        <w:rPr>
          <w:rFonts w:ascii="Sennheiser Office" w:hAnsi="Sennheiser Office"/>
          <w:b/>
          <w:bCs/>
          <w:color w:val="000000" w:themeColor="text1"/>
          <w:sz w:val="20"/>
          <w:szCs w:val="20"/>
          <w:lang w:val="fr-FR"/>
        </w:rPr>
        <w:t>f</w:t>
      </w:r>
      <w:r w:rsidRPr="0022206D">
        <w:rPr>
          <w:rFonts w:ascii="Sennheiser Office" w:hAnsi="Sennheiser Office"/>
          <w:b/>
          <w:bCs/>
          <w:color w:val="000000" w:themeColor="text1"/>
          <w:sz w:val="20"/>
          <w:szCs w:val="20"/>
          <w:lang w:val="fr-FR"/>
        </w:rPr>
        <w:t>itness</w:t>
      </w:r>
    </w:p>
    <w:p w14:paraId="52D335B3" w14:textId="77777777" w:rsidR="00247789" w:rsidRPr="00247789" w:rsidRDefault="00247789" w:rsidP="00247789">
      <w:pPr>
        <w:spacing w:line="360" w:lineRule="auto"/>
        <w:rPr>
          <w:rFonts w:ascii="Sennheiser Office" w:hAnsi="Sennheiser Office" w:cs="Segoe UI"/>
          <w:color w:val="000000" w:themeColor="text1"/>
          <w:sz w:val="20"/>
          <w:szCs w:val="20"/>
          <w:lang w:val="fr-FR"/>
        </w:rPr>
      </w:pPr>
      <w:r w:rsidRPr="00247789">
        <w:rPr>
          <w:rFonts w:ascii="Sennheiser Office" w:hAnsi="Sennheiser Office" w:cs="Segoe UI"/>
          <w:color w:val="000000" w:themeColor="text1"/>
          <w:sz w:val="20"/>
          <w:szCs w:val="20"/>
          <w:lang w:val="fr-FR"/>
        </w:rPr>
        <w:t xml:space="preserve">Les données de fréquence cardiaque des écouteurs MOMENTUM Sport se synchronisent automatiquement avec de nombreux appareils et applications sportives populaires, notamment </w:t>
      </w:r>
      <w:r w:rsidRPr="00247789">
        <w:rPr>
          <w:rFonts w:ascii="Sennheiser Office" w:hAnsi="Sennheiser Office" w:cs="Segoe UI"/>
          <w:color w:val="000000" w:themeColor="text1"/>
          <w:sz w:val="20"/>
          <w:szCs w:val="20"/>
          <w:lang w:val="fr-FR"/>
        </w:rPr>
        <w:lastRenderedPageBreak/>
        <w:t>Apple Watch/</w:t>
      </w:r>
      <w:proofErr w:type="spellStart"/>
      <w:r w:rsidRPr="00247789">
        <w:rPr>
          <w:rFonts w:ascii="Sennheiser Office" w:hAnsi="Sennheiser Office" w:cs="Segoe UI"/>
          <w:color w:val="000000" w:themeColor="text1"/>
          <w:sz w:val="20"/>
          <w:szCs w:val="20"/>
          <w:lang w:val="fr-FR"/>
        </w:rPr>
        <w:t>Health</w:t>
      </w:r>
      <w:proofErr w:type="spellEnd"/>
      <w:r w:rsidRPr="00247789">
        <w:rPr>
          <w:rFonts w:ascii="Sennheiser Office" w:hAnsi="Sennheiser Office" w:cs="Segoe UI"/>
          <w:color w:val="000000" w:themeColor="text1"/>
          <w:sz w:val="20"/>
          <w:szCs w:val="20"/>
          <w:lang w:val="fr-FR"/>
        </w:rPr>
        <w:t>, Garmin Watch/</w:t>
      </w:r>
      <w:proofErr w:type="spellStart"/>
      <w:r w:rsidRPr="00247789">
        <w:rPr>
          <w:rFonts w:ascii="Sennheiser Office" w:hAnsi="Sennheiser Office" w:cs="Segoe UI"/>
          <w:color w:val="000000" w:themeColor="text1"/>
          <w:sz w:val="20"/>
          <w:szCs w:val="20"/>
          <w:lang w:val="fr-FR"/>
        </w:rPr>
        <w:t>Connect</w:t>
      </w:r>
      <w:proofErr w:type="spellEnd"/>
      <w:r w:rsidRPr="00247789">
        <w:rPr>
          <w:rFonts w:ascii="Sennheiser Office" w:hAnsi="Sennheiser Office" w:cs="Segoe UI"/>
          <w:color w:val="000000" w:themeColor="text1"/>
          <w:sz w:val="20"/>
          <w:szCs w:val="20"/>
          <w:lang w:val="fr-FR"/>
        </w:rPr>
        <w:t xml:space="preserve">, </w:t>
      </w:r>
      <w:proofErr w:type="spellStart"/>
      <w:r w:rsidRPr="00247789">
        <w:rPr>
          <w:rFonts w:ascii="Sennheiser Office" w:hAnsi="Sennheiser Office" w:cs="Segoe UI"/>
          <w:color w:val="000000" w:themeColor="text1"/>
          <w:sz w:val="20"/>
          <w:szCs w:val="20"/>
          <w:lang w:val="fr-FR"/>
        </w:rPr>
        <w:t>Strava</w:t>
      </w:r>
      <w:proofErr w:type="spellEnd"/>
      <w:r w:rsidRPr="00247789">
        <w:rPr>
          <w:rFonts w:ascii="Sennheiser Office" w:hAnsi="Sennheiser Office" w:cs="Segoe UI"/>
          <w:color w:val="000000" w:themeColor="text1"/>
          <w:sz w:val="20"/>
          <w:szCs w:val="20"/>
          <w:lang w:val="fr-FR"/>
        </w:rPr>
        <w:t xml:space="preserve">, Peloton, et bien d'autres encore. </w:t>
      </w:r>
      <w:r w:rsidRPr="00C77879">
        <w:rPr>
          <w:rFonts w:ascii="Sennheiser Office" w:hAnsi="Sennheiser Office" w:cs="Segoe UI"/>
          <w:color w:val="000000" w:themeColor="text1"/>
          <w:sz w:val="20"/>
          <w:szCs w:val="20"/>
          <w:lang w:val="fr-FR"/>
        </w:rPr>
        <w:t xml:space="preserve">Pour la première fois dans un produit non-Polar, les utilisateurs peuvent profiter pleinement des fonctionnalités de </w:t>
      </w:r>
      <w:proofErr w:type="spellStart"/>
      <w:r w:rsidRPr="00C77879">
        <w:rPr>
          <w:rFonts w:ascii="Sennheiser Office" w:hAnsi="Sennheiser Office" w:cs="Segoe UI"/>
          <w:color w:val="000000" w:themeColor="text1"/>
          <w:sz w:val="20"/>
          <w:szCs w:val="20"/>
          <w:lang w:val="fr-FR"/>
        </w:rPr>
        <w:t>biosensibilité</w:t>
      </w:r>
      <w:proofErr w:type="spellEnd"/>
      <w:r w:rsidRPr="00C77879">
        <w:rPr>
          <w:rFonts w:ascii="Sennheiser Office" w:hAnsi="Sennheiser Office" w:cs="Segoe UI"/>
          <w:color w:val="000000" w:themeColor="text1"/>
          <w:sz w:val="20"/>
          <w:szCs w:val="20"/>
          <w:lang w:val="fr-FR"/>
        </w:rPr>
        <w:t xml:space="preserve"> et de l'écosystème d'analyse de données haut de gamme de Polar en utilisant l'application d'entraînement Polar Flow. </w:t>
      </w:r>
      <w:r w:rsidRPr="00247789">
        <w:rPr>
          <w:rFonts w:ascii="Sennheiser Office" w:hAnsi="Sennheiser Office" w:cs="Segoe UI"/>
          <w:color w:val="000000" w:themeColor="text1"/>
          <w:sz w:val="20"/>
          <w:szCs w:val="20"/>
          <w:lang w:val="fr-FR"/>
        </w:rPr>
        <w:t>Cela comprend un suivi des performances de niveau expert, des analyses d'entraînement, un coaching intelligent, et des conseils vocaux.</w:t>
      </w:r>
    </w:p>
    <w:p w14:paraId="7F1BB82A" w14:textId="77777777" w:rsidR="00247789" w:rsidRDefault="00247789" w:rsidP="00247789">
      <w:pPr>
        <w:spacing w:line="360" w:lineRule="auto"/>
        <w:rPr>
          <w:rFonts w:ascii="Sennheiser Office" w:hAnsi="Sennheiser Office" w:cs="Segoe UI"/>
          <w:color w:val="000000" w:themeColor="text1"/>
          <w:sz w:val="20"/>
          <w:szCs w:val="20"/>
          <w:lang w:val="fr-FR"/>
        </w:rPr>
      </w:pPr>
    </w:p>
    <w:p w14:paraId="64E20867" w14:textId="77777777" w:rsidR="00247789" w:rsidRDefault="00247789" w:rsidP="00247789">
      <w:pPr>
        <w:spacing w:line="360" w:lineRule="auto"/>
        <w:rPr>
          <w:rFonts w:ascii="Sennheiser Office" w:hAnsi="Sennheiser Office" w:cs="Segoe UI"/>
          <w:color w:val="000000" w:themeColor="text1"/>
          <w:sz w:val="20"/>
          <w:szCs w:val="20"/>
          <w:lang w:val="fr-FR"/>
        </w:rPr>
      </w:pPr>
      <w:r w:rsidRPr="00247789">
        <w:rPr>
          <w:rFonts w:ascii="Sennheiser Office" w:hAnsi="Sennheiser Office" w:cs="Segoe UI"/>
          <w:color w:val="000000" w:themeColor="text1"/>
          <w:sz w:val="20"/>
          <w:szCs w:val="20"/>
          <w:lang w:val="fr-FR"/>
        </w:rPr>
        <w:t>Les données de suivi des performances intra-auriculaires, incluant la température corporelle, sont synchronisées en temps réel pour fournir des informations immédiates pendant l'entraînement et sont ensuite sauvegardées pour une analyse approfondie après l'entraînement, à la fois dans l'application Polar Flow et sur un navigateur de bureau.</w:t>
      </w:r>
    </w:p>
    <w:p w14:paraId="35C434F1" w14:textId="77777777" w:rsidR="00247789" w:rsidRDefault="00247789" w:rsidP="00247789">
      <w:pPr>
        <w:spacing w:line="360" w:lineRule="auto"/>
        <w:rPr>
          <w:rFonts w:ascii="Sennheiser Office" w:hAnsi="Sennheiser Office" w:cs="Segoe UI"/>
          <w:color w:val="000000" w:themeColor="text1"/>
          <w:sz w:val="20"/>
          <w:szCs w:val="20"/>
          <w:lang w:val="fr-FR"/>
        </w:rPr>
      </w:pPr>
    </w:p>
    <w:p w14:paraId="6A015E73" w14:textId="4E693933" w:rsidR="00247789" w:rsidRPr="00247789" w:rsidRDefault="00247789" w:rsidP="00247789">
      <w:pPr>
        <w:spacing w:line="360" w:lineRule="auto"/>
        <w:rPr>
          <w:rFonts w:ascii="Sennheiser Office" w:hAnsi="Sennheiser Office" w:cs="Segoe UI"/>
          <w:color w:val="000000" w:themeColor="text1"/>
          <w:sz w:val="20"/>
          <w:szCs w:val="20"/>
          <w:lang w:val="fr-FR"/>
        </w:rPr>
      </w:pPr>
      <w:r w:rsidRPr="00247789">
        <w:rPr>
          <w:rFonts w:ascii="Sennheiser Office" w:hAnsi="Sennheiser Office" w:cs="Segoe UI"/>
          <w:color w:val="000000" w:themeColor="text1"/>
          <w:sz w:val="20"/>
          <w:szCs w:val="20"/>
          <w:lang w:val="fr-FR"/>
        </w:rPr>
        <w:t xml:space="preserve">Dès leur lancement, les écouteurs MOMENTUM Sport offriront également une intégration complète des données de suivi des performances avancées dans la montre multisport Polar </w:t>
      </w:r>
      <w:proofErr w:type="spellStart"/>
      <w:r w:rsidRPr="00247789">
        <w:rPr>
          <w:rFonts w:ascii="Sennheiser Office" w:hAnsi="Sennheiser Office" w:cs="Segoe UI"/>
          <w:color w:val="000000" w:themeColor="text1"/>
          <w:sz w:val="20"/>
          <w:szCs w:val="20"/>
          <w:lang w:val="fr-FR"/>
        </w:rPr>
        <w:t>Vantage</w:t>
      </w:r>
      <w:proofErr w:type="spellEnd"/>
      <w:r w:rsidRPr="00247789">
        <w:rPr>
          <w:rFonts w:ascii="Sennheiser Office" w:hAnsi="Sennheiser Office" w:cs="Segoe UI"/>
          <w:color w:val="000000" w:themeColor="text1"/>
          <w:sz w:val="20"/>
          <w:szCs w:val="20"/>
          <w:lang w:val="fr-FR"/>
        </w:rPr>
        <w:t xml:space="preserve"> V3. </w:t>
      </w:r>
      <w:r w:rsidRPr="00C77879">
        <w:rPr>
          <w:rFonts w:ascii="Sennheiser Office" w:hAnsi="Sennheiser Office" w:cs="Segoe UI"/>
          <w:color w:val="000000" w:themeColor="text1"/>
          <w:sz w:val="20"/>
          <w:szCs w:val="20"/>
          <w:lang w:val="fr-FR"/>
        </w:rPr>
        <w:t>Il suffira de connecter les écouteurs MOMENTUM Sport et de commencer l'entraînement pour visualiser en temps réel les données de suivi des performances directement diffusées dans l'oreille sur la montre. De plus, les MOMENTUM Sport prendront en charge le streaming audio des séances d'entraînement Polar et les conseils de navigation directement dans l'oreille pendant l'entraînement.</w:t>
      </w:r>
    </w:p>
    <w:p w14:paraId="02250F1D" w14:textId="77777777" w:rsidR="00251341" w:rsidRDefault="00251341" w:rsidP="00251341">
      <w:pPr>
        <w:spacing w:line="360" w:lineRule="auto"/>
        <w:rPr>
          <w:rFonts w:ascii="Sennheiser Office" w:hAnsi="Sennheiser Office" w:cs="Segoe UI"/>
          <w:color w:val="000000" w:themeColor="text1"/>
          <w:sz w:val="20"/>
          <w:szCs w:val="20"/>
          <w:lang w:val="fr-FR"/>
        </w:rPr>
      </w:pPr>
    </w:p>
    <w:p w14:paraId="798FB9A6" w14:textId="16916F89" w:rsidR="00247789" w:rsidRDefault="00247789" w:rsidP="00251341">
      <w:pPr>
        <w:spacing w:line="360" w:lineRule="auto"/>
        <w:rPr>
          <w:rFonts w:ascii="Sennheiser Office" w:hAnsi="Sennheiser Office" w:cs="Segoe UI"/>
          <w:i/>
          <w:iCs/>
          <w:color w:val="000000" w:themeColor="text1"/>
          <w:sz w:val="20"/>
          <w:szCs w:val="20"/>
          <w:lang w:val="fr-FR"/>
        </w:rPr>
      </w:pPr>
      <w:r w:rsidRPr="00247789">
        <w:rPr>
          <w:rFonts w:ascii="Sennheiser Office" w:hAnsi="Sennheiser Office" w:cs="Segoe UI"/>
          <w:i/>
          <w:iCs/>
          <w:color w:val="000000" w:themeColor="text1"/>
          <w:sz w:val="20"/>
          <w:szCs w:val="20"/>
          <w:lang w:val="fr-FR"/>
        </w:rPr>
        <w:t xml:space="preserve">« L'alliance entre l'exercice et l'audio personnel remonte à aussi loin que nous nous en souvenons », </w:t>
      </w:r>
      <w:r w:rsidRPr="00247789">
        <w:rPr>
          <w:rFonts w:ascii="Sennheiser Office" w:hAnsi="Sennheiser Office" w:cs="Segoe UI"/>
          <w:color w:val="000000" w:themeColor="text1"/>
          <w:sz w:val="20"/>
          <w:szCs w:val="20"/>
          <w:lang w:val="fr-FR"/>
        </w:rPr>
        <w:t xml:space="preserve">souligne </w:t>
      </w:r>
      <w:proofErr w:type="spellStart"/>
      <w:r w:rsidRPr="00247789">
        <w:rPr>
          <w:rFonts w:ascii="Sennheiser Office" w:hAnsi="Sennheiser Office" w:cs="Segoe UI"/>
          <w:color w:val="000000" w:themeColor="text1"/>
          <w:sz w:val="20"/>
          <w:szCs w:val="20"/>
          <w:lang w:val="fr-FR"/>
        </w:rPr>
        <w:t>Spiros</w:t>
      </w:r>
      <w:proofErr w:type="spellEnd"/>
      <w:r w:rsidRPr="00247789">
        <w:rPr>
          <w:rFonts w:ascii="Sennheiser Office" w:hAnsi="Sennheiser Office" w:cs="Segoe UI"/>
          <w:color w:val="000000" w:themeColor="text1"/>
          <w:sz w:val="20"/>
          <w:szCs w:val="20"/>
          <w:lang w:val="fr-FR"/>
        </w:rPr>
        <w:t xml:space="preserve"> Andreou, responsable produit chez Polar</w:t>
      </w:r>
      <w:r w:rsidRPr="00247789">
        <w:rPr>
          <w:rFonts w:ascii="Sennheiser Office" w:hAnsi="Sennheiser Office" w:cs="Segoe UI"/>
          <w:i/>
          <w:iCs/>
          <w:color w:val="000000" w:themeColor="text1"/>
          <w:sz w:val="20"/>
          <w:szCs w:val="20"/>
          <w:lang w:val="fr-FR"/>
        </w:rPr>
        <w:t>. « L'intégration de capteurs biométriques et de données provenant d'écouteurs sans fil offrant une acoustique de classe mondiale représente une avancée naturelle que des millions d'athlètes trouveront bénéfique pour leur entraînement. Nous sommes fiers d'annoncer que notre écosystème POLAR Flow, soutenu par la science et reconnu à l'échelle mondiale, accompagnera les MOMENTUM Sport dès leur lancement. »</w:t>
      </w:r>
    </w:p>
    <w:p w14:paraId="394245DB"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1D341C11"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01B8E824"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147907BF"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451D6FF6"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2CFEA033"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28417C61"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7AB6FA70"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551583C9" w14:textId="77777777" w:rsidR="008E28D0" w:rsidRDefault="008E28D0" w:rsidP="00251341">
      <w:pPr>
        <w:spacing w:line="360" w:lineRule="auto"/>
        <w:rPr>
          <w:rFonts w:ascii="Sennheiser Office" w:hAnsi="Sennheiser Office" w:cs="Segoe UI"/>
          <w:i/>
          <w:iCs/>
          <w:color w:val="000000" w:themeColor="text1"/>
          <w:sz w:val="20"/>
          <w:szCs w:val="20"/>
          <w:lang w:val="fr-FR"/>
        </w:rPr>
      </w:pPr>
    </w:p>
    <w:p w14:paraId="45FB6AB1" w14:textId="5938D686" w:rsidR="008E28D0" w:rsidRPr="00251341" w:rsidRDefault="008E28D0" w:rsidP="00251341">
      <w:pPr>
        <w:spacing w:line="360" w:lineRule="auto"/>
        <w:rPr>
          <w:rFonts w:ascii="Sennheiser Office" w:hAnsi="Sennheiser Office" w:cs="Segoe UI"/>
          <w:i/>
          <w:iCs/>
          <w:color w:val="000000" w:themeColor="text1"/>
          <w:sz w:val="20"/>
          <w:szCs w:val="20"/>
          <w:lang w:val="fr-FR"/>
        </w:rPr>
      </w:pPr>
      <w:r>
        <w:rPr>
          <w:rFonts w:ascii="Sennheiser Office" w:eastAsia="Times New Roman" w:hAnsi="Sennheiser Office" w:cs="Arial"/>
          <w:b/>
          <w:bCs/>
          <w:noProof/>
          <w:color w:val="1F1F1F"/>
          <w:sz w:val="20"/>
          <w:szCs w:val="20"/>
        </w:rPr>
        <w:lastRenderedPageBreak/>
        <w:drawing>
          <wp:anchor distT="0" distB="0" distL="114300" distR="114300" simplePos="0" relativeHeight="251667456" behindDoc="0" locked="0" layoutInCell="1" allowOverlap="1" wp14:anchorId="748AC4CB" wp14:editId="0B78D66C">
            <wp:simplePos x="0" y="0"/>
            <wp:positionH relativeFrom="column">
              <wp:posOffset>0</wp:posOffset>
            </wp:positionH>
            <wp:positionV relativeFrom="paragraph">
              <wp:posOffset>240665</wp:posOffset>
            </wp:positionV>
            <wp:extent cx="5667375" cy="3742055"/>
            <wp:effectExtent l="0" t="0" r="9525" b="0"/>
            <wp:wrapTopAndBottom/>
            <wp:docPr id="25196903" name="Picture 3" descr="Une image contenant sport, personne, Visage humain, Cou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6903" name="Picture 3" descr="Une image contenant sport, personne, Visage humain, Coude&#10;&#10;Description générée automatiquement"/>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667375" cy="374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CBD9B" w14:textId="77777777" w:rsidR="009E6627" w:rsidRPr="00A96F34" w:rsidRDefault="009E6627" w:rsidP="004A5ADC">
      <w:pPr>
        <w:spacing w:line="360" w:lineRule="auto"/>
        <w:rPr>
          <w:rFonts w:ascii="Sennheiser Office" w:hAnsi="Sennheiser Office" w:cs="Segoe UI"/>
          <w:color w:val="000000" w:themeColor="text1"/>
          <w:sz w:val="20"/>
          <w:szCs w:val="20"/>
          <w:lang w:val="fr-FR"/>
        </w:rPr>
      </w:pPr>
    </w:p>
    <w:p w14:paraId="7F3777A1" w14:textId="3ED7BE7A" w:rsidR="00A96F34" w:rsidRPr="00A96F34" w:rsidRDefault="00A96F34" w:rsidP="00A96F34">
      <w:pPr>
        <w:spacing w:line="360" w:lineRule="auto"/>
        <w:rPr>
          <w:rFonts w:ascii="Sennheiser Office" w:hAnsi="Sennheiser Office" w:cs="Segoe UI"/>
          <w:color w:val="000000" w:themeColor="text1"/>
          <w:sz w:val="20"/>
          <w:szCs w:val="20"/>
          <w:lang w:val="fr-FR"/>
        </w:rPr>
      </w:pPr>
      <w:r w:rsidRPr="00A96F34">
        <w:rPr>
          <w:rFonts w:ascii="Sennheiser Office" w:hAnsi="Sennheiser Office" w:cs="Segoe UI"/>
          <w:b/>
          <w:bCs/>
          <w:color w:val="000000" w:themeColor="text1"/>
          <w:sz w:val="20"/>
          <w:szCs w:val="20"/>
          <w:lang w:val="fr-FR"/>
        </w:rPr>
        <w:t>Fitness en haute-fidélité</w:t>
      </w:r>
    </w:p>
    <w:p w14:paraId="4F1CCF38" w14:textId="77777777" w:rsidR="008E28D0"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sidRPr="008E28D0">
        <w:rPr>
          <w:rFonts w:ascii="Sennheiser Office" w:eastAsiaTheme="minorHAnsi" w:hAnsi="Sennheiser Office" w:cs="Segoe UI"/>
          <w:color w:val="000000" w:themeColor="text1"/>
          <w:sz w:val="20"/>
          <w:szCs w:val="20"/>
          <w:lang w:val="fr-FR" w:eastAsia="en-US"/>
        </w:rPr>
        <w:t xml:space="preserve">L'expertise acoustique de Sennheiser va bien au-delà du simple transducteur de 10 mm intégré aux écouteurs MOMENTUM Sport. Alors que des sonorités vibrantes et des basses percutantes ont toujours été des critères incontournables pour les écouteurs de sport Sennheiser depuis leur révolution dans cette catégorie en 2006, les besoins des athlètes et des passionnés de sport ont demandé une révision complète du système acoustique. En tête de liste des améliorations, les écouteurs MOMENTUM Sport atténuent l'effet d'occlusion grâce à un canal de soulagement acoustique intégrant une ventilation d'air. Cette conception réduit de manière significative les bruits de pas, la respiration et autres distractions corporelles. </w:t>
      </w:r>
    </w:p>
    <w:p w14:paraId="6D1A821D" w14:textId="77777777" w:rsidR="008E28D0"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46019558" w14:textId="1F46759B" w:rsidR="003755E3"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sidRPr="008E28D0">
        <w:rPr>
          <w:rFonts w:ascii="Sennheiser Office" w:eastAsiaTheme="minorHAnsi" w:hAnsi="Sennheiser Office" w:cs="Segoe UI"/>
          <w:color w:val="000000" w:themeColor="text1"/>
          <w:sz w:val="20"/>
          <w:szCs w:val="20"/>
          <w:lang w:val="fr-FR" w:eastAsia="en-US"/>
        </w:rPr>
        <w:t>De plus, leur conception semi-ouverte favorise une conscience accrue de l'environnement pour rester attentif à son entourage. Avec des modes supplémentaires tels que la Transparence sélectionnable, le mode Anti-vent et la Réduction de bruit adaptative, les MOMENTUM Sport offrent une adaptabilité optimale à chaque environnement. Fonctionnant avec le Bluetooth 5.2 et prenant en charge une vaste gamme de codecs tels que l'</w:t>
      </w:r>
      <w:proofErr w:type="spellStart"/>
      <w:r w:rsidRPr="008E28D0">
        <w:rPr>
          <w:rFonts w:ascii="Sennheiser Office" w:eastAsiaTheme="minorHAnsi" w:hAnsi="Sennheiser Office" w:cs="Segoe UI"/>
          <w:color w:val="000000" w:themeColor="text1"/>
          <w:sz w:val="20"/>
          <w:szCs w:val="20"/>
          <w:lang w:val="fr-FR" w:eastAsia="en-US"/>
        </w:rPr>
        <w:t>aptX</w:t>
      </w:r>
      <w:proofErr w:type="spellEnd"/>
      <w:r w:rsidRPr="008E28D0">
        <w:rPr>
          <w:rFonts w:ascii="Sennheiser Office" w:eastAsiaTheme="minorHAnsi" w:hAnsi="Sennheiser Office" w:cs="Segoe UI"/>
          <w:color w:val="000000" w:themeColor="text1"/>
          <w:sz w:val="20"/>
          <w:szCs w:val="20"/>
          <w:lang w:val="fr-FR" w:eastAsia="en-US"/>
        </w:rPr>
        <w:t xml:space="preserve"> Adaptive, AAC et SBC, ces écouteurs ne se contentent pas de fournir un son exceptionnel lors des séances de course sous la pluie ou à la salle de sport, mais offrent également une expérience audio de qualité supérieure à domicile, en déplacement, et partout ailleurs.</w:t>
      </w:r>
    </w:p>
    <w:p w14:paraId="7878BC6E" w14:textId="77777777" w:rsidR="008E28D0"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3B4DA57B" w14:textId="77777777" w:rsidR="008E28D0"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1934AD00" w14:textId="77777777" w:rsidR="008E28D0" w:rsidRDefault="008E28D0" w:rsidP="004A5ADC">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0F526482" w14:textId="4FF50996" w:rsidR="008E28D0" w:rsidRDefault="004F7316" w:rsidP="008E28D0">
      <w:pPr>
        <w:pStyle w:val="paragraph"/>
        <w:spacing w:before="0" w:beforeAutospacing="0" w:after="0" w:afterAutospacing="0" w:line="360" w:lineRule="auto"/>
        <w:textAlignment w:val="baseline"/>
        <w:rPr>
          <w:rFonts w:ascii="Sennheiser Office" w:eastAsiaTheme="minorHAnsi" w:hAnsi="Sennheiser Office" w:cs="Segoe UI"/>
          <w:b/>
          <w:bCs/>
          <w:color w:val="000000" w:themeColor="text1"/>
          <w:sz w:val="20"/>
          <w:szCs w:val="20"/>
          <w:lang w:val="fr-FR" w:eastAsia="en-US"/>
        </w:rPr>
      </w:pPr>
      <w:r w:rsidRPr="004F7316">
        <w:rPr>
          <w:rFonts w:ascii="Sennheiser Office" w:eastAsiaTheme="minorHAnsi" w:hAnsi="Sennheiser Office" w:cs="Segoe UI"/>
          <w:b/>
          <w:bCs/>
          <w:color w:val="000000" w:themeColor="text1"/>
          <w:sz w:val="20"/>
          <w:szCs w:val="20"/>
          <w:lang w:val="fr-FR" w:eastAsia="en-US"/>
        </w:rPr>
        <w:lastRenderedPageBreak/>
        <w:t xml:space="preserve">Parés pour un mode de vie </w:t>
      </w:r>
      <w:r w:rsidR="008E28D0">
        <w:rPr>
          <w:rFonts w:ascii="Sennheiser Office" w:eastAsiaTheme="minorHAnsi" w:hAnsi="Sennheiser Office" w:cs="Segoe UI"/>
          <w:b/>
          <w:bCs/>
          <w:color w:val="000000" w:themeColor="text1"/>
          <w:sz w:val="20"/>
          <w:szCs w:val="20"/>
          <w:lang w:val="fr-FR" w:eastAsia="en-US"/>
        </w:rPr>
        <w:t>axé sur le fitness</w:t>
      </w:r>
    </w:p>
    <w:p w14:paraId="43EB940C" w14:textId="272894A7" w:rsidR="008E28D0" w:rsidRDefault="008E28D0" w:rsidP="008E28D0">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eastAsia="en-US"/>
        </w:rPr>
      </w:pPr>
      <w:proofErr w:type="spellStart"/>
      <w:r w:rsidRPr="008E28D0">
        <w:rPr>
          <w:rFonts w:ascii="Sennheiser Office" w:eastAsiaTheme="minorHAnsi" w:hAnsi="Sennheiser Office" w:cs="Segoe UI"/>
          <w:color w:val="000000" w:themeColor="text1"/>
          <w:sz w:val="20"/>
          <w:szCs w:val="20"/>
          <w:lang w:eastAsia="en-US"/>
        </w:rPr>
        <w:t>Les</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nouveaux</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écouteurs</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sport</w:t>
      </w:r>
      <w:proofErr w:type="spellEnd"/>
      <w:r w:rsidRPr="008E28D0">
        <w:rPr>
          <w:rFonts w:ascii="Sennheiser Office" w:eastAsiaTheme="minorHAnsi" w:hAnsi="Sennheiser Office" w:cs="Segoe UI"/>
          <w:color w:val="000000" w:themeColor="text1"/>
          <w:sz w:val="20"/>
          <w:szCs w:val="20"/>
          <w:lang w:eastAsia="en-US"/>
        </w:rPr>
        <w:t xml:space="preserve"> de Sennheiser peuvent être aisément contrôlés via l'application Sennheiser Smart Control (disponible sur iOS et Android) pour une interface à l'écran, ajoutant ainsi une couche de commodité supplémentaire. Cependant, toutes les fonctionnalités essentielles des MOMENTUM Sport peuvent être facilement gérées avec de simples gestes tactiles, ce qui représente un avantage considérable pour ceux qui portent des gants de protection et des cache-oreilles, ou qui effectuent des actions nécessitant une interaction sans subtilité. Dotés d'une résistance à l'eau et à la transpiration conforme à la norme IP55, d'un châssis antichoc et d'embouts d'oreille résistant aux obstructions, les MOMENTUM Sport sont conçus pour résister aux </w:t>
      </w:r>
      <w:proofErr w:type="spellStart"/>
      <w:r w:rsidRPr="008E28D0">
        <w:rPr>
          <w:rFonts w:ascii="Sennheiser Office" w:eastAsiaTheme="minorHAnsi" w:hAnsi="Sennheiser Office" w:cs="Segoe UI"/>
          <w:color w:val="000000" w:themeColor="text1"/>
          <w:sz w:val="20"/>
          <w:szCs w:val="20"/>
          <w:lang w:eastAsia="en-US"/>
        </w:rPr>
        <w:t>défis</w:t>
      </w:r>
      <w:proofErr w:type="spellEnd"/>
      <w:r w:rsidRPr="008E28D0">
        <w:rPr>
          <w:rFonts w:ascii="Sennheiser Office" w:eastAsiaTheme="minorHAnsi" w:hAnsi="Sennheiser Office" w:cs="Segoe UI"/>
          <w:color w:val="000000" w:themeColor="text1"/>
          <w:sz w:val="20"/>
          <w:szCs w:val="20"/>
          <w:lang w:eastAsia="en-US"/>
        </w:rPr>
        <w:t xml:space="preserve"> de </w:t>
      </w:r>
      <w:proofErr w:type="spellStart"/>
      <w:r w:rsidRPr="008E28D0">
        <w:rPr>
          <w:rFonts w:ascii="Sennheiser Office" w:eastAsiaTheme="minorHAnsi" w:hAnsi="Sennheiser Office" w:cs="Segoe UI"/>
          <w:color w:val="000000" w:themeColor="text1"/>
          <w:sz w:val="20"/>
          <w:szCs w:val="20"/>
          <w:lang w:eastAsia="en-US"/>
        </w:rPr>
        <w:t>n'importe</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quel</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entraînement</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que</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ce</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soit</w:t>
      </w:r>
      <w:proofErr w:type="spellEnd"/>
      <w:r w:rsidRPr="008E28D0">
        <w:rPr>
          <w:rFonts w:ascii="Sennheiser Office" w:eastAsiaTheme="minorHAnsi" w:hAnsi="Sennheiser Office" w:cs="Segoe UI"/>
          <w:color w:val="000000" w:themeColor="text1"/>
          <w:sz w:val="20"/>
          <w:szCs w:val="20"/>
          <w:lang w:eastAsia="en-US"/>
        </w:rPr>
        <w:t xml:space="preserve"> en </w:t>
      </w:r>
      <w:proofErr w:type="spellStart"/>
      <w:r w:rsidRPr="008E28D0">
        <w:rPr>
          <w:rFonts w:ascii="Sennheiser Office" w:eastAsiaTheme="minorHAnsi" w:hAnsi="Sennheiser Office" w:cs="Segoe UI"/>
          <w:color w:val="000000" w:themeColor="text1"/>
          <w:sz w:val="20"/>
          <w:szCs w:val="20"/>
          <w:lang w:eastAsia="en-US"/>
        </w:rPr>
        <w:t>intérieur</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ou</w:t>
      </w:r>
      <w:proofErr w:type="spellEnd"/>
      <w:r w:rsidRPr="008E28D0">
        <w:rPr>
          <w:rFonts w:ascii="Sennheiser Office" w:eastAsiaTheme="minorHAnsi" w:hAnsi="Sennheiser Office" w:cs="Segoe UI"/>
          <w:color w:val="000000" w:themeColor="text1"/>
          <w:sz w:val="20"/>
          <w:szCs w:val="20"/>
          <w:lang w:eastAsia="en-US"/>
        </w:rPr>
        <w:t xml:space="preserve"> en </w:t>
      </w:r>
      <w:proofErr w:type="spellStart"/>
      <w:r w:rsidRPr="008E28D0">
        <w:rPr>
          <w:rFonts w:ascii="Sennheiser Office" w:eastAsiaTheme="minorHAnsi" w:hAnsi="Sennheiser Office" w:cs="Segoe UI"/>
          <w:color w:val="000000" w:themeColor="text1"/>
          <w:sz w:val="20"/>
          <w:szCs w:val="20"/>
          <w:lang w:eastAsia="en-US"/>
        </w:rPr>
        <w:t>extérieur</w:t>
      </w:r>
      <w:proofErr w:type="spellEnd"/>
      <w:r w:rsidRPr="008E28D0">
        <w:rPr>
          <w:rFonts w:ascii="Sennheiser Office" w:eastAsiaTheme="minorHAnsi" w:hAnsi="Sennheiser Office" w:cs="Segoe UI"/>
          <w:color w:val="000000" w:themeColor="text1"/>
          <w:sz w:val="20"/>
          <w:szCs w:val="20"/>
          <w:lang w:eastAsia="en-US"/>
        </w:rPr>
        <w:t>.</w:t>
      </w:r>
    </w:p>
    <w:p w14:paraId="48099AEA" w14:textId="45F772C7" w:rsidR="008E28D0" w:rsidRDefault="008E28D0" w:rsidP="008E28D0">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eastAsia="en-US"/>
        </w:rPr>
      </w:pPr>
    </w:p>
    <w:p w14:paraId="668D7098" w14:textId="649714FF" w:rsidR="008E28D0" w:rsidRPr="008E28D0" w:rsidRDefault="008E28D0" w:rsidP="008E28D0">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r>
        <w:rPr>
          <w:rFonts w:ascii="Sennheiser Office" w:hAnsi="Sennheiser Office" w:cs="Arial"/>
          <w:b/>
          <w:bCs/>
          <w:noProof/>
          <w:color w:val="1F1F1F"/>
          <w:sz w:val="20"/>
          <w:szCs w:val="20"/>
        </w:rPr>
        <w:drawing>
          <wp:anchor distT="0" distB="0" distL="114300" distR="114300" simplePos="0" relativeHeight="251669504" behindDoc="0" locked="0" layoutInCell="1" allowOverlap="1" wp14:anchorId="1B31801B" wp14:editId="2FB84103">
            <wp:simplePos x="0" y="0"/>
            <wp:positionH relativeFrom="margin">
              <wp:posOffset>-10795</wp:posOffset>
            </wp:positionH>
            <wp:positionV relativeFrom="paragraph">
              <wp:posOffset>2239645</wp:posOffset>
            </wp:positionV>
            <wp:extent cx="5943600" cy="2692400"/>
            <wp:effectExtent l="0" t="0" r="0" b="0"/>
            <wp:wrapTopAndBottom/>
            <wp:docPr id="4" name="Picture 4" descr="A close-up of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ase&#10;&#10;Description automatically generated"/>
                    <pic:cNvPicPr/>
                  </pic:nvPicPr>
                  <pic:blipFill rotWithShape="1">
                    <a:blip r:embed="rId14" cstate="print">
                      <a:extLst>
                        <a:ext uri="{28A0092B-C50C-407E-A947-70E740481C1C}">
                          <a14:useLocalDpi xmlns:a14="http://schemas.microsoft.com/office/drawing/2010/main" val="0"/>
                        </a:ext>
                      </a:extLst>
                    </a:blip>
                    <a:srcRect t="26602" b="28098"/>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Pr="008E28D0">
        <w:rPr>
          <w:rFonts w:ascii="Sennheiser Office" w:eastAsiaTheme="minorHAnsi" w:hAnsi="Sennheiser Office" w:cs="Segoe UI"/>
          <w:color w:val="000000" w:themeColor="text1"/>
          <w:sz w:val="20"/>
          <w:szCs w:val="20"/>
          <w:lang w:eastAsia="en-US"/>
        </w:rPr>
        <w:t>Les</w:t>
      </w:r>
      <w:proofErr w:type="spellEnd"/>
      <w:r w:rsidRPr="008E28D0">
        <w:rPr>
          <w:rFonts w:ascii="Sennheiser Office" w:eastAsiaTheme="minorHAnsi" w:hAnsi="Sennheiser Office" w:cs="Segoe UI"/>
          <w:color w:val="000000" w:themeColor="text1"/>
          <w:sz w:val="20"/>
          <w:szCs w:val="20"/>
          <w:lang w:eastAsia="en-US"/>
        </w:rPr>
        <w:t xml:space="preserve"> MOMENTUM Sport </w:t>
      </w:r>
      <w:proofErr w:type="spellStart"/>
      <w:r w:rsidRPr="008E28D0">
        <w:rPr>
          <w:rFonts w:ascii="Sennheiser Office" w:eastAsiaTheme="minorHAnsi" w:hAnsi="Sennheiser Office" w:cs="Segoe UI"/>
          <w:color w:val="000000" w:themeColor="text1"/>
          <w:sz w:val="20"/>
          <w:szCs w:val="20"/>
          <w:lang w:eastAsia="en-US"/>
        </w:rPr>
        <w:t>sont</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accompagnés</w:t>
      </w:r>
      <w:proofErr w:type="spellEnd"/>
      <w:r w:rsidRPr="008E28D0">
        <w:rPr>
          <w:rFonts w:ascii="Sennheiser Office" w:eastAsiaTheme="minorHAnsi" w:hAnsi="Sennheiser Office" w:cs="Segoe UI"/>
          <w:color w:val="000000" w:themeColor="text1"/>
          <w:sz w:val="20"/>
          <w:szCs w:val="20"/>
          <w:lang w:eastAsia="en-US"/>
        </w:rPr>
        <w:t xml:space="preserve"> </w:t>
      </w:r>
      <w:proofErr w:type="spellStart"/>
      <w:r w:rsidRPr="008E28D0">
        <w:rPr>
          <w:rFonts w:ascii="Sennheiser Office" w:eastAsiaTheme="minorHAnsi" w:hAnsi="Sennheiser Office" w:cs="Segoe UI"/>
          <w:color w:val="000000" w:themeColor="text1"/>
          <w:sz w:val="20"/>
          <w:szCs w:val="20"/>
          <w:lang w:eastAsia="en-US"/>
        </w:rPr>
        <w:t>d'une</w:t>
      </w:r>
      <w:proofErr w:type="spellEnd"/>
      <w:r w:rsidRPr="008E28D0">
        <w:rPr>
          <w:rFonts w:ascii="Sennheiser Office" w:eastAsiaTheme="minorHAnsi" w:hAnsi="Sennheiser Office" w:cs="Segoe UI"/>
          <w:color w:val="000000" w:themeColor="text1"/>
          <w:sz w:val="20"/>
          <w:szCs w:val="20"/>
          <w:lang w:eastAsia="en-US"/>
        </w:rPr>
        <w:t xml:space="preserve"> large </w:t>
      </w:r>
      <w:proofErr w:type="spellStart"/>
      <w:r w:rsidRPr="008E28D0">
        <w:rPr>
          <w:rFonts w:ascii="Sennheiser Office" w:eastAsiaTheme="minorHAnsi" w:hAnsi="Sennheiser Office" w:cs="Segoe UI"/>
          <w:color w:val="000000" w:themeColor="text1"/>
          <w:sz w:val="20"/>
          <w:szCs w:val="20"/>
          <w:lang w:eastAsia="en-US"/>
        </w:rPr>
        <w:t>sélection</w:t>
      </w:r>
      <w:proofErr w:type="spellEnd"/>
      <w:r w:rsidRPr="008E28D0">
        <w:rPr>
          <w:rFonts w:ascii="Sennheiser Office" w:eastAsiaTheme="minorHAnsi" w:hAnsi="Sennheiser Office" w:cs="Segoe UI"/>
          <w:color w:val="000000" w:themeColor="text1"/>
          <w:sz w:val="20"/>
          <w:szCs w:val="20"/>
          <w:lang w:eastAsia="en-US"/>
        </w:rPr>
        <w:t xml:space="preserve"> d'ailettes et d'embouts d'oreille interchangeables pour garantir un ajustement personnalisé et sécurisé, offrant ainsi un confort optimal lors de séances d'entraînement prolongées. Le transducteur plus grand et son boîtier assorti sont conçus pour rester en place même dans des oreilles de taille moyenne à grande. L'étui de transport robuste, classé IP54, peut stocker jusqu'à trois recharges supplémentaires d'écouteurs, étendant ainsi le temps de lecture de 6 heures à un total de 24 heures sans nécessiter de câble USB-C ou de station de charge Qi. De plus, en cas d'urgence, une charge rapide de seulement 10 minutes via USB peut fournir jusqu'à 45 minutes de lecture en déplacement.</w:t>
      </w:r>
    </w:p>
    <w:p w14:paraId="0F96427F" w14:textId="000DE817" w:rsidR="008E28D0" w:rsidRDefault="008E28D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21A6E83C" w14:textId="50DA5FB9" w:rsid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02D5EDD5" w14:textId="77777777" w:rsidR="008E28D0" w:rsidRDefault="008E28D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69455F0C" w14:textId="77777777" w:rsidR="008E28D0" w:rsidRDefault="008E28D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617C17F3" w14:textId="77777777" w:rsidR="008E28D0" w:rsidRDefault="008E28D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1D35CB0A" w14:textId="77777777" w:rsidR="008E28D0" w:rsidRDefault="008E28D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7CE25F57" w14:textId="19CA3263" w:rsidR="004F7316" w:rsidRP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b/>
          <w:bCs/>
          <w:color w:val="000000" w:themeColor="text1"/>
          <w:sz w:val="20"/>
          <w:szCs w:val="20"/>
          <w:lang w:val="fr-FR" w:eastAsia="en-US"/>
        </w:rPr>
      </w:pPr>
      <w:r w:rsidRPr="004F7316">
        <w:rPr>
          <w:rFonts w:ascii="Sennheiser Office" w:eastAsiaTheme="minorHAnsi" w:hAnsi="Sennheiser Office" w:cs="Segoe UI"/>
          <w:b/>
          <w:bCs/>
          <w:color w:val="000000" w:themeColor="text1"/>
          <w:sz w:val="20"/>
          <w:szCs w:val="20"/>
          <w:lang w:val="fr-FR" w:eastAsia="en-US"/>
        </w:rPr>
        <w:lastRenderedPageBreak/>
        <w:t>Prix et disponibilité</w:t>
      </w:r>
    </w:p>
    <w:p w14:paraId="2D47A2FE" w14:textId="61375282" w:rsidR="008E28D0"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eastAsia="en-US"/>
        </w:rPr>
      </w:pPr>
      <w:proofErr w:type="spellStart"/>
      <w:r>
        <w:rPr>
          <w:rFonts w:ascii="Sennheiser Office" w:eastAsiaTheme="minorHAnsi" w:hAnsi="Sennheiser Office" w:cs="Segoe UI"/>
          <w:color w:val="000000" w:themeColor="text1"/>
          <w:sz w:val="20"/>
          <w:szCs w:val="20"/>
          <w:lang w:eastAsia="en-US"/>
        </w:rPr>
        <w:t>Les</w:t>
      </w:r>
      <w:proofErr w:type="spellEnd"/>
      <w:r>
        <w:rPr>
          <w:rFonts w:ascii="Sennheiser Office" w:eastAsiaTheme="minorHAnsi" w:hAnsi="Sennheiser Office" w:cs="Segoe UI"/>
          <w:color w:val="000000" w:themeColor="text1"/>
          <w:sz w:val="20"/>
          <w:szCs w:val="20"/>
          <w:lang w:eastAsia="en-US"/>
        </w:rPr>
        <w:t xml:space="preserve"> </w:t>
      </w:r>
      <w:r w:rsidRPr="004F7316">
        <w:rPr>
          <w:rFonts w:ascii="Sennheiser Office" w:eastAsiaTheme="minorHAnsi" w:hAnsi="Sennheiser Office" w:cs="Segoe UI"/>
          <w:color w:val="000000" w:themeColor="text1"/>
          <w:sz w:val="20"/>
          <w:szCs w:val="20"/>
          <w:lang w:eastAsia="en-US"/>
        </w:rPr>
        <w:t xml:space="preserve">MOMENTUM Sport </w:t>
      </w:r>
      <w:proofErr w:type="spellStart"/>
      <w:r w:rsidRPr="004F7316">
        <w:rPr>
          <w:rFonts w:ascii="Sennheiser Office" w:eastAsiaTheme="minorHAnsi" w:hAnsi="Sennheiser Office" w:cs="Segoe UI"/>
          <w:color w:val="000000" w:themeColor="text1"/>
          <w:sz w:val="20"/>
          <w:szCs w:val="20"/>
          <w:lang w:eastAsia="en-US"/>
        </w:rPr>
        <w:t>s</w:t>
      </w:r>
      <w:r>
        <w:rPr>
          <w:rFonts w:ascii="Sennheiser Office" w:eastAsiaTheme="minorHAnsi" w:hAnsi="Sennheiser Office" w:cs="Segoe UI"/>
          <w:color w:val="000000" w:themeColor="text1"/>
          <w:sz w:val="20"/>
          <w:szCs w:val="20"/>
          <w:lang w:eastAsia="en-US"/>
        </w:rPr>
        <w:t>ont</w:t>
      </w:r>
      <w:proofErr w:type="spellEnd"/>
      <w:r w:rsidRPr="004F7316">
        <w:rPr>
          <w:rFonts w:ascii="Sennheiser Office" w:eastAsiaTheme="minorHAnsi" w:hAnsi="Sennheiser Office" w:cs="Segoe UI"/>
          <w:color w:val="000000" w:themeColor="text1"/>
          <w:sz w:val="20"/>
          <w:szCs w:val="20"/>
          <w:lang w:eastAsia="en-US"/>
        </w:rPr>
        <w:t xml:space="preserve"> disponible</w:t>
      </w:r>
      <w:r>
        <w:rPr>
          <w:rFonts w:ascii="Sennheiser Office" w:eastAsiaTheme="minorHAnsi" w:hAnsi="Sennheiser Office" w:cs="Segoe UI"/>
          <w:color w:val="000000" w:themeColor="text1"/>
          <w:sz w:val="20"/>
          <w:szCs w:val="20"/>
          <w:lang w:eastAsia="en-US"/>
        </w:rPr>
        <w:t>s</w:t>
      </w:r>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sur</w:t>
      </w:r>
      <w:proofErr w:type="spellEnd"/>
      <w:r w:rsidRPr="004F7316">
        <w:rPr>
          <w:rFonts w:ascii="Sennheiser Office" w:eastAsiaTheme="minorHAnsi" w:hAnsi="Sennheiser Office" w:cs="Segoe UI"/>
          <w:color w:val="000000" w:themeColor="text1"/>
          <w:sz w:val="20"/>
          <w:szCs w:val="20"/>
          <w:lang w:eastAsia="en-US"/>
        </w:rPr>
        <w:t xml:space="preserve"> sennheiser-hearing.com et </w:t>
      </w:r>
      <w:proofErr w:type="spellStart"/>
      <w:r w:rsidRPr="004F7316">
        <w:rPr>
          <w:rFonts w:ascii="Sennheiser Office" w:eastAsiaTheme="minorHAnsi" w:hAnsi="Sennheiser Office" w:cs="Segoe UI"/>
          <w:color w:val="000000" w:themeColor="text1"/>
          <w:sz w:val="20"/>
          <w:szCs w:val="20"/>
          <w:lang w:eastAsia="en-US"/>
        </w:rPr>
        <w:t>chez</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certains</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revendeurs</w:t>
      </w:r>
      <w:proofErr w:type="spellEnd"/>
      <w:r w:rsidRPr="004F7316">
        <w:rPr>
          <w:rFonts w:ascii="Sennheiser Office" w:eastAsiaTheme="minorHAnsi" w:hAnsi="Sennheiser Office" w:cs="Segoe UI"/>
          <w:color w:val="000000" w:themeColor="text1"/>
          <w:sz w:val="20"/>
          <w:szCs w:val="20"/>
          <w:lang w:eastAsia="en-US"/>
        </w:rPr>
        <w:t xml:space="preserve"> Sennheiser</w:t>
      </w:r>
      <w:r w:rsidR="008E28D0">
        <w:rPr>
          <w:rFonts w:ascii="Sennheiser Office" w:eastAsiaTheme="minorHAnsi" w:hAnsi="Sennheiser Office" w:cs="Segoe UI"/>
          <w:color w:val="000000" w:themeColor="text1"/>
          <w:sz w:val="20"/>
          <w:szCs w:val="20"/>
          <w:lang w:eastAsia="en-US"/>
        </w:rPr>
        <w:t xml:space="preserve">, au </w:t>
      </w:r>
      <w:proofErr w:type="spellStart"/>
      <w:r w:rsidR="00C50F07">
        <w:rPr>
          <w:rFonts w:ascii="Sennheiser Office" w:eastAsiaTheme="minorHAnsi" w:hAnsi="Sennheiser Office" w:cs="Segoe UI"/>
          <w:color w:val="000000" w:themeColor="text1"/>
          <w:sz w:val="20"/>
          <w:szCs w:val="20"/>
          <w:lang w:eastAsia="en-US"/>
        </w:rPr>
        <w:t>prix</w:t>
      </w:r>
      <w:proofErr w:type="spellEnd"/>
      <w:r w:rsidR="00C50F07">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public</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conseillé</w:t>
      </w:r>
      <w:proofErr w:type="spellEnd"/>
      <w:r w:rsidRPr="004F7316">
        <w:rPr>
          <w:rFonts w:ascii="Sennheiser Office" w:eastAsiaTheme="minorHAnsi" w:hAnsi="Sennheiser Office" w:cs="Segoe UI"/>
          <w:color w:val="000000" w:themeColor="text1"/>
          <w:sz w:val="20"/>
          <w:szCs w:val="20"/>
          <w:lang w:eastAsia="en-US"/>
        </w:rPr>
        <w:t xml:space="preserve"> </w:t>
      </w:r>
      <w:r w:rsidR="005F6DD2">
        <w:rPr>
          <w:rFonts w:ascii="Sennheiser Office" w:eastAsiaTheme="minorHAnsi" w:hAnsi="Sennheiser Office" w:cs="Segoe UI"/>
          <w:color w:val="000000" w:themeColor="text1"/>
          <w:sz w:val="20"/>
          <w:szCs w:val="20"/>
          <w:lang w:eastAsia="en-US"/>
        </w:rPr>
        <w:t xml:space="preserve">de </w:t>
      </w:r>
      <w:r w:rsidR="00EF77C0">
        <w:rPr>
          <w:rFonts w:ascii="Sennheiser Office" w:eastAsiaTheme="minorHAnsi" w:hAnsi="Sennheiser Office" w:cs="Segoe UI"/>
          <w:color w:val="000000" w:themeColor="text1"/>
          <w:sz w:val="20"/>
          <w:szCs w:val="20"/>
          <w:lang w:eastAsia="en-US"/>
        </w:rPr>
        <w:t>32</w:t>
      </w:r>
      <w:r w:rsidRPr="004F7316">
        <w:rPr>
          <w:rFonts w:ascii="Sennheiser Office" w:eastAsiaTheme="minorHAnsi" w:hAnsi="Sennheiser Office" w:cs="Segoe UI"/>
          <w:color w:val="000000" w:themeColor="text1"/>
          <w:sz w:val="20"/>
          <w:szCs w:val="20"/>
          <w:lang w:eastAsia="en-US"/>
        </w:rPr>
        <w:t>9.9</w:t>
      </w:r>
      <w:r w:rsidR="009E17F6">
        <w:rPr>
          <w:rFonts w:ascii="Sennheiser Office" w:eastAsiaTheme="minorHAnsi" w:hAnsi="Sennheiser Office" w:cs="Segoe UI"/>
          <w:color w:val="000000" w:themeColor="text1"/>
          <w:sz w:val="20"/>
          <w:szCs w:val="20"/>
          <w:lang w:eastAsia="en-US"/>
        </w:rPr>
        <w:t>0</w:t>
      </w:r>
      <w:r w:rsidR="00EF77C0">
        <w:rPr>
          <w:rFonts w:ascii="Sennheiser Office" w:eastAsiaTheme="minorHAnsi" w:hAnsi="Sennheiser Office" w:cs="Segoe UI"/>
          <w:color w:val="000000" w:themeColor="text1"/>
          <w:sz w:val="20"/>
          <w:szCs w:val="20"/>
          <w:lang w:eastAsia="en-US"/>
        </w:rPr>
        <w:t xml:space="preserve"> </w:t>
      </w:r>
      <w:r w:rsidRPr="004F7316">
        <w:rPr>
          <w:rFonts w:ascii="Sennheiser Office" w:eastAsiaTheme="minorHAnsi" w:hAnsi="Sennheiser Office" w:cs="Segoe UI"/>
          <w:color w:val="000000" w:themeColor="text1"/>
          <w:sz w:val="20"/>
          <w:szCs w:val="20"/>
          <w:lang w:eastAsia="en-US"/>
        </w:rPr>
        <w:t>€</w:t>
      </w:r>
      <w:r w:rsidR="00926753">
        <w:rPr>
          <w:rFonts w:ascii="Sennheiser Office" w:eastAsiaTheme="minorHAnsi" w:hAnsi="Sennheiser Office" w:cs="Segoe UI"/>
          <w:color w:val="000000" w:themeColor="text1"/>
          <w:sz w:val="20"/>
          <w:szCs w:val="20"/>
          <w:lang w:eastAsia="en-US"/>
        </w:rPr>
        <w:t xml:space="preserve"> TTC</w:t>
      </w:r>
      <w:r w:rsidR="005F6DD2">
        <w:rPr>
          <w:rFonts w:ascii="Sennheiser Office" w:eastAsiaTheme="minorHAnsi" w:hAnsi="Sennheiser Office" w:cs="Segoe UI"/>
          <w:color w:val="000000" w:themeColor="text1"/>
          <w:sz w:val="20"/>
          <w:szCs w:val="20"/>
          <w:lang w:eastAsia="en-US"/>
        </w:rPr>
        <w:t xml:space="preserve"> - </w:t>
      </w:r>
      <w:r w:rsidR="00DA1804">
        <w:rPr>
          <w:rFonts w:ascii="Sennheiser Office" w:eastAsiaTheme="minorHAnsi" w:hAnsi="Sennheiser Office" w:cs="Segoe UI"/>
          <w:color w:val="000000" w:themeColor="text1"/>
          <w:sz w:val="20"/>
          <w:szCs w:val="20"/>
          <w:lang w:eastAsia="en-US"/>
        </w:rPr>
        <w:t>I</w:t>
      </w:r>
      <w:r>
        <w:rPr>
          <w:rFonts w:ascii="Sennheiser Office" w:eastAsiaTheme="minorHAnsi" w:hAnsi="Sennheiser Office" w:cs="Segoe UI"/>
          <w:color w:val="000000" w:themeColor="text1"/>
          <w:sz w:val="20"/>
          <w:szCs w:val="20"/>
          <w:lang w:eastAsia="en-US"/>
        </w:rPr>
        <w:t>ls</w:t>
      </w:r>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ser</w:t>
      </w:r>
      <w:r>
        <w:rPr>
          <w:rFonts w:ascii="Sennheiser Office" w:eastAsiaTheme="minorHAnsi" w:hAnsi="Sennheiser Office" w:cs="Segoe UI"/>
          <w:color w:val="000000" w:themeColor="text1"/>
          <w:sz w:val="20"/>
          <w:szCs w:val="20"/>
          <w:lang w:eastAsia="en-US"/>
        </w:rPr>
        <w:t>ont</w:t>
      </w:r>
      <w:proofErr w:type="spellEnd"/>
      <w:r w:rsidRPr="004F7316">
        <w:rPr>
          <w:rFonts w:ascii="Sennheiser Office" w:eastAsiaTheme="minorHAnsi" w:hAnsi="Sennheiser Office" w:cs="Segoe UI"/>
          <w:color w:val="000000" w:themeColor="text1"/>
          <w:sz w:val="20"/>
          <w:szCs w:val="20"/>
          <w:lang w:eastAsia="en-US"/>
        </w:rPr>
        <w:t xml:space="preserve"> disponible</w:t>
      </w:r>
      <w:r>
        <w:rPr>
          <w:rFonts w:ascii="Sennheiser Office" w:eastAsiaTheme="minorHAnsi" w:hAnsi="Sennheiser Office" w:cs="Segoe UI"/>
          <w:color w:val="000000" w:themeColor="text1"/>
          <w:sz w:val="20"/>
          <w:szCs w:val="20"/>
          <w:lang w:eastAsia="en-US"/>
        </w:rPr>
        <w:t>s</w:t>
      </w:r>
      <w:r w:rsidRPr="004F7316">
        <w:rPr>
          <w:rFonts w:ascii="Sennheiser Office" w:eastAsiaTheme="minorHAnsi" w:hAnsi="Sennheiser Office" w:cs="Segoe UI"/>
          <w:color w:val="000000" w:themeColor="text1"/>
          <w:sz w:val="20"/>
          <w:szCs w:val="20"/>
          <w:lang w:eastAsia="en-US"/>
        </w:rPr>
        <w:t xml:space="preserve"> en </w:t>
      </w:r>
      <w:proofErr w:type="spellStart"/>
      <w:r w:rsidRPr="004F7316">
        <w:rPr>
          <w:rFonts w:ascii="Sennheiser Office" w:eastAsiaTheme="minorHAnsi" w:hAnsi="Sennheiser Office" w:cs="Segoe UI"/>
          <w:color w:val="000000" w:themeColor="text1"/>
          <w:sz w:val="20"/>
          <w:szCs w:val="20"/>
          <w:lang w:eastAsia="en-US"/>
        </w:rPr>
        <w:t>trois</w:t>
      </w:r>
      <w:proofErr w:type="spellEnd"/>
      <w:r w:rsidRPr="004F7316">
        <w:rPr>
          <w:rFonts w:ascii="Sennheiser Office" w:eastAsiaTheme="minorHAnsi" w:hAnsi="Sennheiser Office" w:cs="Segoe UI"/>
          <w:color w:val="000000" w:themeColor="text1"/>
          <w:sz w:val="20"/>
          <w:szCs w:val="20"/>
          <w:lang w:eastAsia="en-US"/>
        </w:rPr>
        <w:t xml:space="preserve"> </w:t>
      </w:r>
      <w:proofErr w:type="spellStart"/>
      <w:r w:rsidRPr="004F7316">
        <w:rPr>
          <w:rFonts w:ascii="Sennheiser Office" w:eastAsiaTheme="minorHAnsi" w:hAnsi="Sennheiser Office" w:cs="Segoe UI"/>
          <w:color w:val="000000" w:themeColor="text1"/>
          <w:sz w:val="20"/>
          <w:szCs w:val="20"/>
          <w:lang w:eastAsia="en-US"/>
        </w:rPr>
        <w:t>coloris</w:t>
      </w:r>
      <w:proofErr w:type="spellEnd"/>
      <w:r w:rsidRPr="004F7316">
        <w:rPr>
          <w:rFonts w:ascii="Sennheiser Office" w:eastAsiaTheme="minorHAnsi" w:hAnsi="Sennheiser Office" w:cs="Segoe UI"/>
          <w:color w:val="000000" w:themeColor="text1"/>
          <w:sz w:val="20"/>
          <w:szCs w:val="20"/>
          <w:lang w:eastAsia="en-US"/>
        </w:rPr>
        <w:t xml:space="preserve"> : Polar Black, </w:t>
      </w:r>
      <w:proofErr w:type="spellStart"/>
      <w:r w:rsidRPr="004F7316">
        <w:rPr>
          <w:rFonts w:ascii="Sennheiser Office" w:eastAsiaTheme="minorHAnsi" w:hAnsi="Sennheiser Office" w:cs="Segoe UI"/>
          <w:color w:val="000000" w:themeColor="text1"/>
          <w:sz w:val="20"/>
          <w:szCs w:val="20"/>
          <w:lang w:eastAsia="en-US"/>
        </w:rPr>
        <w:t>Burned</w:t>
      </w:r>
      <w:proofErr w:type="spellEnd"/>
      <w:r w:rsidRPr="004F7316">
        <w:rPr>
          <w:rFonts w:ascii="Sennheiser Office" w:eastAsiaTheme="minorHAnsi" w:hAnsi="Sennheiser Office" w:cs="Segoe UI"/>
          <w:color w:val="000000" w:themeColor="text1"/>
          <w:sz w:val="20"/>
          <w:szCs w:val="20"/>
          <w:lang w:eastAsia="en-US"/>
        </w:rPr>
        <w:t xml:space="preserve"> Olive et Metallic Graphite</w:t>
      </w:r>
      <w:r w:rsidR="003755E3">
        <w:rPr>
          <w:rFonts w:ascii="Sennheiser Office" w:eastAsiaTheme="minorHAnsi" w:hAnsi="Sennheiser Office" w:cs="Segoe UI"/>
          <w:color w:val="000000" w:themeColor="text1"/>
          <w:sz w:val="20"/>
          <w:szCs w:val="20"/>
          <w:lang w:eastAsia="en-US"/>
        </w:rPr>
        <w:t>.</w:t>
      </w:r>
    </w:p>
    <w:p w14:paraId="5943FCC8" w14:textId="322B27FA" w:rsidR="008E28D0" w:rsidRPr="004F7316" w:rsidRDefault="008E28D0" w:rsidP="004F7316">
      <w:pPr>
        <w:pStyle w:val="paragraph"/>
        <w:spacing w:before="0" w:beforeAutospacing="0" w:after="0" w:afterAutospacing="0" w:line="360" w:lineRule="auto"/>
        <w:textAlignment w:val="baseline"/>
        <w:rPr>
          <w:lang w:val="fr-FR" w:eastAsia="en-US"/>
        </w:rPr>
      </w:pPr>
    </w:p>
    <w:p w14:paraId="5F5AB1D2" w14:textId="77777777" w:rsidR="004F7316" w:rsidRPr="002D2E39" w:rsidRDefault="004F7316" w:rsidP="00634E62">
      <w:pPr>
        <w:spacing w:line="360" w:lineRule="auto"/>
        <w:rPr>
          <w:rFonts w:ascii="Sennheiser Neue Regular" w:hAnsi="Sennheiser Neue Regular"/>
          <w:sz w:val="10"/>
          <w:szCs w:val="10"/>
          <w:lang w:val="fr-FR"/>
        </w:rPr>
      </w:pPr>
    </w:p>
    <w:p w14:paraId="0B7DB572" w14:textId="1C6616DF" w:rsidR="00946B66" w:rsidRPr="00AF3F8D" w:rsidRDefault="00946B66" w:rsidP="00946B66">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70A690DB" w14:textId="6DC94058" w:rsidR="00946B66" w:rsidRPr="00AF3F8D" w:rsidRDefault="00946B66" w:rsidP="00946B66">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41101579" w14:textId="47AC8BF1" w:rsidR="00946B66" w:rsidRPr="00AF3F8D" w:rsidRDefault="00000000" w:rsidP="00946B66">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946B66"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946B66" w:rsidRPr="00AF3F8D">
        <w:rPr>
          <w:rStyle w:val="normaltextrun"/>
          <w:rFonts w:ascii="Sennheiser Neue Regular" w:eastAsiaTheme="minorEastAsia" w:hAnsi="Sennheiser Neue Regular" w:cstheme="minorBidi"/>
          <w:color w:val="0095D5" w:themeColor="accent1"/>
          <w:sz w:val="20"/>
          <w:szCs w:val="20"/>
          <w:lang w:val="fr-FR"/>
        </w:rPr>
        <w:t> </w:t>
      </w:r>
      <w:r w:rsidR="00946B66" w:rsidRPr="00AF3F8D">
        <w:rPr>
          <w:rStyle w:val="eop"/>
          <w:rFonts w:ascii="Sennheiser Neue Regular" w:eastAsiaTheme="minorEastAsia" w:hAnsi="Sennheiser Neue Regular" w:cstheme="minorBidi"/>
          <w:color w:val="0095D5" w:themeColor="accent1"/>
          <w:sz w:val="20"/>
          <w:szCs w:val="20"/>
          <w:lang w:val="fr-FR"/>
        </w:rPr>
        <w:t> </w:t>
      </w:r>
    </w:p>
    <w:p w14:paraId="21149CCC" w14:textId="77777777" w:rsidR="00946B66" w:rsidRPr="00AF3F8D" w:rsidRDefault="00000000"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6">
        <w:r w:rsidR="00946B66"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2ED00FC8" w14:textId="6B0512E1" w:rsidR="00946B66" w:rsidRPr="00AF3F8D" w:rsidRDefault="00946B66"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7EFA450B" w14:textId="58014282" w:rsidR="00946B66" w:rsidRPr="00AF3F8D" w:rsidRDefault="00946B66" w:rsidP="00946B66">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946B66" w:rsidRPr="00AF3F8D" w14:paraId="0A67FBFF" w14:textId="77777777" w:rsidTr="006035AE">
        <w:trPr>
          <w:cantSplit/>
          <w:trHeight w:val="2065"/>
        </w:trPr>
        <w:tc>
          <w:tcPr>
            <w:tcW w:w="3965" w:type="dxa"/>
            <w:tcBorders>
              <w:top w:val="nil"/>
              <w:left w:val="nil"/>
              <w:bottom w:val="nil"/>
              <w:right w:val="nil"/>
            </w:tcBorders>
          </w:tcPr>
          <w:p w14:paraId="6237AB95"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lang w:val="fr-FR"/>
              </w:rPr>
            </w:pPr>
            <w:r w:rsidRPr="00AF3F8D">
              <w:rPr>
                <w:rFonts w:ascii="Sennheiser Neue Regular" w:eastAsia="Sennheiser Office" w:hAnsi="Sennheiser Neue Regular" w:cs="Sennheiser Office"/>
                <w:b/>
                <w:bCs/>
                <w:szCs w:val="18"/>
                <w:lang w:val="fr-FR"/>
              </w:rPr>
              <w:t>Contact Local</w:t>
            </w:r>
          </w:p>
          <w:p w14:paraId="0CBE6540" w14:textId="77777777" w:rsidR="00946B66" w:rsidRPr="00AF3F8D" w:rsidRDefault="00946B66" w:rsidP="006035AE">
            <w:pPr>
              <w:spacing w:line="240" w:lineRule="auto"/>
              <w:jc w:val="both"/>
              <w:rPr>
                <w:rFonts w:ascii="Sennheiser Neue Regular" w:eastAsia="Sennheiser Office" w:hAnsi="Sennheiser Neue Regular" w:cs="Sennheiser Office"/>
                <w:szCs w:val="18"/>
                <w:lang w:val="fr-FR"/>
              </w:rPr>
            </w:pPr>
            <w:r w:rsidRPr="00AF3F8D">
              <w:rPr>
                <w:rFonts w:ascii="Sennheiser Neue Regular" w:eastAsia="Sennheiser Office" w:hAnsi="Sennheiser Neue Regular" w:cs="Sennheiser Office"/>
                <w:szCs w:val="18"/>
                <w:lang w:val="fr-FR"/>
              </w:rPr>
              <w:t>L’Agence Marie-Antoinette</w:t>
            </w:r>
          </w:p>
          <w:p w14:paraId="7F3EEDDC" w14:textId="77777777" w:rsidR="00946B66" w:rsidRPr="00AF3F8D" w:rsidRDefault="00946B66" w:rsidP="006035AE">
            <w:pPr>
              <w:spacing w:line="240" w:lineRule="auto"/>
              <w:rPr>
                <w:rFonts w:ascii="Sennheiser Neue Regular" w:eastAsia="Sennheiser Office" w:hAnsi="Sennheiser Neue Regular" w:cs="Sennheiser Office"/>
                <w:color w:val="0095D5"/>
                <w:szCs w:val="18"/>
                <w:lang w:val="fr-FR"/>
              </w:rPr>
            </w:pPr>
            <w:r w:rsidRPr="00AF3F8D">
              <w:rPr>
                <w:rFonts w:ascii="Sennheiser Neue Regular" w:eastAsia="Sennheiser Office" w:hAnsi="Sennheiser Neue Regular" w:cs="Sennheiser Office"/>
                <w:color w:val="0095D5"/>
                <w:szCs w:val="18"/>
                <w:lang w:val="fr-FR"/>
              </w:rPr>
              <w:t>Julien Vermessen</w:t>
            </w:r>
          </w:p>
          <w:p w14:paraId="2C38182B" w14:textId="77777777" w:rsidR="00946B66" w:rsidRPr="00AF3F8D" w:rsidRDefault="00946B66" w:rsidP="006035AE">
            <w:pPr>
              <w:spacing w:line="240" w:lineRule="auto"/>
              <w:rPr>
                <w:rFonts w:ascii="Sennheiser Neue Regular" w:eastAsia="Sennheiser Office" w:hAnsi="Sennheiser Neue Regular" w:cs="Sennheiser Office"/>
                <w:szCs w:val="18"/>
              </w:rPr>
            </w:pPr>
            <w:proofErr w:type="gramStart"/>
            <w:r w:rsidRPr="00AF3F8D">
              <w:rPr>
                <w:rFonts w:ascii="Sennheiser Neue Regular" w:eastAsia="Sennheiser Office" w:hAnsi="Sennheiser Neue Regular" w:cs="Sennheiser Office"/>
                <w:szCs w:val="18"/>
              </w:rPr>
              <w:t>Tel :</w:t>
            </w:r>
            <w:proofErr w:type="gramEnd"/>
            <w:r w:rsidRPr="00AF3F8D">
              <w:rPr>
                <w:rFonts w:ascii="Sennheiser Neue Regular" w:eastAsia="Sennheiser Office" w:hAnsi="Sennheiser Neue Regular" w:cs="Sennheiser Office"/>
                <w:szCs w:val="18"/>
              </w:rPr>
              <w:t xml:space="preserve"> 01 55 04 86 44</w:t>
            </w:r>
          </w:p>
          <w:p w14:paraId="7F03FE36" w14:textId="77777777" w:rsidR="00946B66" w:rsidRPr="00AF3F8D" w:rsidRDefault="00000000" w:rsidP="006035AE">
            <w:pPr>
              <w:spacing w:line="240" w:lineRule="auto"/>
              <w:jc w:val="both"/>
              <w:rPr>
                <w:rFonts w:ascii="Sennheiser Neue Regular" w:hAnsi="Sennheiser Neue Regular"/>
                <w:sz w:val="16"/>
                <w:szCs w:val="16"/>
                <w:lang w:val="fr-FR"/>
              </w:rPr>
            </w:pPr>
            <w:hyperlink r:id="rId17" w:history="1">
              <w:r w:rsidR="00946B66" w:rsidRPr="00AF3F8D">
                <w:rPr>
                  <w:rStyle w:val="Lienhypertexte"/>
                  <w:rFonts w:ascii="Sennheiser Neue Regular" w:eastAsia="Sennheiser Office" w:hAnsi="Sennheiser Neue Regular" w:cs="Sennheiser Office"/>
                  <w:szCs w:val="18"/>
                  <w:lang w:val="de"/>
                </w:rPr>
                <w:t>julien.v@marie-antoinette.fr</w:t>
              </w:r>
            </w:hyperlink>
            <w:r w:rsidR="00946B66" w:rsidRPr="00AF3F8D">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573C6097"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rPr>
            </w:pPr>
            <w:r w:rsidRPr="00AF3F8D">
              <w:rPr>
                <w:rFonts w:ascii="Sennheiser Neue Regular" w:eastAsia="Sennheiser Office" w:hAnsi="Sennheiser Neue Regular" w:cs="Sennheiser Office"/>
                <w:b/>
                <w:bCs/>
                <w:szCs w:val="18"/>
              </w:rPr>
              <w:t>Contact Global</w:t>
            </w:r>
          </w:p>
          <w:p w14:paraId="42526E2D" w14:textId="77777777" w:rsidR="00946B66" w:rsidRPr="00AF3F8D" w:rsidRDefault="00946B66" w:rsidP="006035AE">
            <w:pPr>
              <w:spacing w:line="240" w:lineRule="auto"/>
              <w:jc w:val="both"/>
              <w:rPr>
                <w:rFonts w:ascii="Sennheiser Neue Regular" w:eastAsia="Sennheiser Office" w:hAnsi="Sennheiser Neue Regular" w:cs="Sennheiser Office"/>
                <w:szCs w:val="18"/>
              </w:rPr>
            </w:pPr>
            <w:proofErr w:type="spellStart"/>
            <w:r w:rsidRPr="00AF3F8D">
              <w:rPr>
                <w:rFonts w:ascii="Sennheiser Neue Regular" w:eastAsia="Sennheiser Office" w:hAnsi="Sennheiser Neue Regular" w:cs="Sennheiser Office"/>
                <w:szCs w:val="18"/>
              </w:rPr>
              <w:t>Sonova</w:t>
            </w:r>
            <w:proofErr w:type="spellEnd"/>
            <w:r w:rsidRPr="00AF3F8D">
              <w:rPr>
                <w:rFonts w:ascii="Sennheiser Neue Regular" w:eastAsia="Sennheiser Office" w:hAnsi="Sennheiser Neue Regular" w:cs="Sennheiser Office"/>
                <w:szCs w:val="18"/>
              </w:rPr>
              <w:t xml:space="preserve"> Consumer Hearing GmbH</w:t>
            </w:r>
          </w:p>
          <w:p w14:paraId="6F598EB5" w14:textId="77777777" w:rsidR="00946B66" w:rsidRPr="00AF3F8D" w:rsidRDefault="00946B66" w:rsidP="006035AE">
            <w:pPr>
              <w:spacing w:line="240" w:lineRule="auto"/>
              <w:rPr>
                <w:rFonts w:ascii="Sennheiser Neue Regular" w:eastAsia="Sennheiser Office" w:hAnsi="Sennheiser Neue Regular" w:cs="Sennheiser Office"/>
                <w:color w:val="0095D5"/>
                <w:szCs w:val="18"/>
              </w:rPr>
            </w:pPr>
            <w:r w:rsidRPr="00AF3F8D">
              <w:rPr>
                <w:rFonts w:ascii="Sennheiser Neue Regular" w:eastAsia="Sennheiser Office" w:hAnsi="Sennheiser Neue Regular" w:cs="Sennheiser Office"/>
                <w:color w:val="0095D5"/>
                <w:szCs w:val="18"/>
              </w:rPr>
              <w:t>Milan Schlegel</w:t>
            </w:r>
          </w:p>
          <w:p w14:paraId="59C4B834" w14:textId="77777777" w:rsidR="00946B66" w:rsidRPr="00AF3F8D" w:rsidRDefault="00946B66" w:rsidP="006035AE">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PR and Influencer Manager EMEA</w:t>
            </w:r>
          </w:p>
          <w:p w14:paraId="6ADB85DE"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Sennheiser Headphones &amp; Soundbars</w:t>
            </w:r>
          </w:p>
          <w:p w14:paraId="02AB93D5"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proofErr w:type="gramStart"/>
            <w:r w:rsidRPr="00AF3F8D">
              <w:rPr>
                <w:rFonts w:ascii="Sennheiser Neue Regular" w:eastAsia="Sennheiser Office" w:hAnsi="Sennheiser Neue Regular" w:cs="Sennheiser Office"/>
                <w:szCs w:val="18"/>
                <w:lang w:val="en-US"/>
              </w:rPr>
              <w:t>Tel :</w:t>
            </w:r>
            <w:proofErr w:type="gramEnd"/>
            <w:r w:rsidRPr="00AF3F8D">
              <w:rPr>
                <w:rFonts w:ascii="Sennheiser Neue Regular" w:eastAsia="Sennheiser Office" w:hAnsi="Sennheiser Neue Regular" w:cs="Sennheiser Office"/>
                <w:szCs w:val="18"/>
                <w:lang w:val="en-US"/>
              </w:rPr>
              <w:t xml:space="preserve"> +49 (0) 5130 9490119</w:t>
            </w:r>
          </w:p>
          <w:p w14:paraId="0B53015D" w14:textId="77777777" w:rsidR="00946B66" w:rsidRPr="00AF3F8D" w:rsidRDefault="00000000" w:rsidP="006035AE">
            <w:pPr>
              <w:spacing w:line="240" w:lineRule="auto"/>
              <w:jc w:val="both"/>
              <w:rPr>
                <w:rFonts w:ascii="Sennheiser Neue Regular" w:eastAsia="Sennheiser Office" w:hAnsi="Sennheiser Neue Regular" w:cs="Sennheiser Office"/>
                <w:color w:val="000000" w:themeColor="hyperlink"/>
                <w:szCs w:val="18"/>
                <w:u w:val="single"/>
                <w:lang w:val="de"/>
              </w:rPr>
            </w:pPr>
            <w:hyperlink r:id="rId18" w:history="1">
              <w:r w:rsidR="00946B66" w:rsidRPr="00AF3F8D">
                <w:rPr>
                  <w:rStyle w:val="Lienhypertexte"/>
                  <w:rFonts w:ascii="Sennheiser Neue Regular" w:eastAsia="Sennheiser Office" w:hAnsi="Sennheiser Neue Regular" w:cs="Sennheiser Office"/>
                  <w:szCs w:val="18"/>
                  <w:lang w:val="de"/>
                </w:rPr>
                <w:t>milan.schlegel@sennheiser-ce.com</w:t>
              </w:r>
            </w:hyperlink>
          </w:p>
        </w:tc>
      </w:tr>
    </w:tbl>
    <w:p w14:paraId="4FFD6A06" w14:textId="69263370" w:rsidR="00432D96" w:rsidRPr="00AF3F8D" w:rsidRDefault="00432D96" w:rsidP="00432D96">
      <w:pPr>
        <w:pStyle w:val="Contact"/>
        <w:rPr>
          <w:rFonts w:ascii="Sennheiser Neue Regular" w:hAnsi="Sennheiser Neue Regular"/>
          <w:sz w:val="22"/>
        </w:rPr>
        <w:sectPr w:rsidR="00432D96" w:rsidRPr="00AF3F8D" w:rsidSect="00784467">
          <w:headerReference w:type="default" r:id="rId19"/>
          <w:headerReference w:type="first" r:id="rId20"/>
          <w:footerReference w:type="first" r:id="rId21"/>
          <w:type w:val="continuous"/>
          <w:pgSz w:w="11906" w:h="16838" w:code="9"/>
          <w:pgMar w:top="1930" w:right="2608" w:bottom="261" w:left="1418" w:header="1985" w:footer="1072" w:gutter="0"/>
          <w:cols w:space="708"/>
          <w:titlePg/>
          <w:docGrid w:linePitch="360"/>
        </w:sectPr>
      </w:pPr>
    </w:p>
    <w:p w14:paraId="0F684E9E" w14:textId="2D528929" w:rsidR="002A636B" w:rsidRPr="00AF3F8D" w:rsidRDefault="002A636B" w:rsidP="00006AC8">
      <w:pPr>
        <w:rPr>
          <w:rFonts w:ascii="Sennheiser Neue Regular" w:hAnsi="Sennheiser Neue Regular"/>
          <w:szCs w:val="18"/>
          <w:lang w:val="de-DE"/>
        </w:rPr>
      </w:pPr>
    </w:p>
    <w:sectPr w:rsidR="002A636B" w:rsidRPr="00AF3F8D" w:rsidSect="00784467">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92F84" w14:textId="77777777" w:rsidR="00784467" w:rsidRDefault="00784467" w:rsidP="00CA1EB9">
      <w:pPr>
        <w:spacing w:line="240" w:lineRule="auto"/>
      </w:pPr>
      <w:r>
        <w:separator/>
      </w:r>
    </w:p>
  </w:endnote>
  <w:endnote w:type="continuationSeparator" w:id="0">
    <w:p w14:paraId="0217C7C2" w14:textId="77777777" w:rsidR="00784467" w:rsidRDefault="0078446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0C2ECDE-97DA-A846-A7AC-59BECA0E8117}"/>
  </w:font>
  <w:font w:name="Times New Roman">
    <w:panose1 w:val="02020603050405020304"/>
    <w:charset w:val="00"/>
    <w:family w:val="roman"/>
    <w:pitch w:val="variable"/>
    <w:sig w:usb0="E0002EFF" w:usb1="C000785B" w:usb2="00000009" w:usb3="00000000" w:csb0="000001FF" w:csb1="00000000"/>
    <w:embedRegular r:id="rId2" w:fontKey="{2EDA9886-604A-0647-8B72-277E162D139D}"/>
    <w:embedBold r:id="rId3" w:fontKey="{5C007A95-B9BE-0543-BEFB-04C6BD063B68}"/>
    <w:embedItalic r:id="rId4" w:fontKey="{CDC77F7C-F70B-4749-BF54-E8AD47883806}"/>
  </w:font>
  <w:font w:name="Courier New">
    <w:panose1 w:val="02070309020205020404"/>
    <w:charset w:val="00"/>
    <w:family w:val="modern"/>
    <w:pitch w:val="fixed"/>
    <w:sig w:usb0="E0002AFF" w:usb1="C0007843" w:usb2="00000009" w:usb3="00000000" w:csb0="000001FF" w:csb1="00000000"/>
    <w:embedRegular r:id="rId5" w:fontKey="{35640E17-9BD6-7042-B187-976446CBA18D}"/>
  </w:font>
  <w:font w:name="Wingdings">
    <w:panose1 w:val="05000000000000000000"/>
    <w:charset w:val="4D"/>
    <w:family w:val="decorative"/>
    <w:pitch w:val="variable"/>
    <w:sig w:usb0="00000003" w:usb1="00000000" w:usb2="00000000" w:usb3="00000000" w:csb0="80000001" w:csb1="00000000"/>
    <w:embedRegular r:id="rId6" w:fontKey="{A70873F7-3054-B24F-BC8D-CFB9B12C6943}"/>
  </w:font>
  <w:font w:name="Sennheiser Office">
    <w:altName w:val="Calibri"/>
    <w:panose1 w:val="020B0604020202020204"/>
    <w:charset w:val="00"/>
    <w:family w:val="auto"/>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866E61AC-537B-3841-B0D9-47EA652CC9FB}"/>
  </w:font>
  <w:font w:name="Sen">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4" w:fontKey="{6C41A590-917D-164C-891C-A990AC21DF32}"/>
    <w:embedBold r:id="rId15" w:fontKey="{35AB59F7-F023-194B-B8CB-76764DB377C7}"/>
    <w:embedItalic r:id="rId16" w:fontKey="{EB91C09F-8CF1-8F48-96AF-B9CE8E9353C5}"/>
  </w:font>
  <w:font w:name="Arial">
    <w:panose1 w:val="020B0604020202020204"/>
    <w:charset w:val="00"/>
    <w:family w:val="swiss"/>
    <w:pitch w:val="variable"/>
    <w:sig w:usb0="E0002EFF" w:usb1="C000785B" w:usb2="00000009" w:usb3="00000000" w:csb0="000001FF" w:csb1="00000000"/>
    <w:embedBold r:id="rId17" w:fontKey="{FAFD228E-4758-4C4B-8BB9-09E3BBB04199}"/>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Pieddepage"/>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75C39" w14:textId="77777777" w:rsidR="00784467" w:rsidRDefault="00784467" w:rsidP="00CA1EB9">
      <w:pPr>
        <w:spacing w:line="240" w:lineRule="auto"/>
      </w:pPr>
      <w:r>
        <w:separator/>
      </w:r>
    </w:p>
  </w:footnote>
  <w:footnote w:type="continuationSeparator" w:id="0">
    <w:p w14:paraId="7B56B189" w14:textId="77777777" w:rsidR="00784467" w:rsidRDefault="0078446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En-tte"/>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En-tte"/>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filled="f" stroked="f" strokeweight=".5pt">
              <v:textbox inset="0,0,0,0">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450DA"/>
    <w:rsid w:val="000551BF"/>
    <w:rsid w:val="000567EE"/>
    <w:rsid w:val="00060DB5"/>
    <w:rsid w:val="000611E9"/>
    <w:rsid w:val="00070AAA"/>
    <w:rsid w:val="000849EA"/>
    <w:rsid w:val="00094CDC"/>
    <w:rsid w:val="000B6BD2"/>
    <w:rsid w:val="000C3A97"/>
    <w:rsid w:val="000D5AB0"/>
    <w:rsid w:val="000D642D"/>
    <w:rsid w:val="000D6A95"/>
    <w:rsid w:val="000D720A"/>
    <w:rsid w:val="000D7578"/>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C3FD5"/>
    <w:rsid w:val="001D2427"/>
    <w:rsid w:val="001D4E25"/>
    <w:rsid w:val="001D7AA1"/>
    <w:rsid w:val="001E06C6"/>
    <w:rsid w:val="001E1D92"/>
    <w:rsid w:val="001E460C"/>
    <w:rsid w:val="001E6C23"/>
    <w:rsid w:val="001F2601"/>
    <w:rsid w:val="001F778D"/>
    <w:rsid w:val="00201E83"/>
    <w:rsid w:val="002046EC"/>
    <w:rsid w:val="0022206D"/>
    <w:rsid w:val="00226C75"/>
    <w:rsid w:val="00231DC0"/>
    <w:rsid w:val="0024228C"/>
    <w:rsid w:val="00242EC7"/>
    <w:rsid w:val="00243177"/>
    <w:rsid w:val="00243E82"/>
    <w:rsid w:val="00247789"/>
    <w:rsid w:val="00251341"/>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74471"/>
    <w:rsid w:val="00375217"/>
    <w:rsid w:val="003755E3"/>
    <w:rsid w:val="00375ACD"/>
    <w:rsid w:val="003760C6"/>
    <w:rsid w:val="00381B95"/>
    <w:rsid w:val="00386488"/>
    <w:rsid w:val="00386AB0"/>
    <w:rsid w:val="003B6B4B"/>
    <w:rsid w:val="003C0213"/>
    <w:rsid w:val="003D0966"/>
    <w:rsid w:val="003D3F58"/>
    <w:rsid w:val="003D75A5"/>
    <w:rsid w:val="003E6B80"/>
    <w:rsid w:val="003F4484"/>
    <w:rsid w:val="00402ACE"/>
    <w:rsid w:val="00402C88"/>
    <w:rsid w:val="00407330"/>
    <w:rsid w:val="0041365F"/>
    <w:rsid w:val="00414024"/>
    <w:rsid w:val="0043013C"/>
    <w:rsid w:val="004313B0"/>
    <w:rsid w:val="0043243A"/>
    <w:rsid w:val="00432BDB"/>
    <w:rsid w:val="00432D96"/>
    <w:rsid w:val="00443091"/>
    <w:rsid w:val="00446050"/>
    <w:rsid w:val="00451549"/>
    <w:rsid w:val="00452499"/>
    <w:rsid w:val="004533CE"/>
    <w:rsid w:val="00453AEE"/>
    <w:rsid w:val="00454BCB"/>
    <w:rsid w:val="004602E3"/>
    <w:rsid w:val="00465AA0"/>
    <w:rsid w:val="00470472"/>
    <w:rsid w:val="004704BD"/>
    <w:rsid w:val="004755D2"/>
    <w:rsid w:val="00475940"/>
    <w:rsid w:val="0047663D"/>
    <w:rsid w:val="00477883"/>
    <w:rsid w:val="00490E96"/>
    <w:rsid w:val="0049585D"/>
    <w:rsid w:val="004A1804"/>
    <w:rsid w:val="004A3E47"/>
    <w:rsid w:val="004A5090"/>
    <w:rsid w:val="004A5ADC"/>
    <w:rsid w:val="004A6909"/>
    <w:rsid w:val="004B3ACF"/>
    <w:rsid w:val="004B540C"/>
    <w:rsid w:val="004C4970"/>
    <w:rsid w:val="004D12EE"/>
    <w:rsid w:val="004E0043"/>
    <w:rsid w:val="004E37B9"/>
    <w:rsid w:val="004E4C5E"/>
    <w:rsid w:val="004E4D50"/>
    <w:rsid w:val="004F7316"/>
    <w:rsid w:val="0050566F"/>
    <w:rsid w:val="0051619B"/>
    <w:rsid w:val="005248A1"/>
    <w:rsid w:val="00526853"/>
    <w:rsid w:val="005327DB"/>
    <w:rsid w:val="005344F8"/>
    <w:rsid w:val="00535F67"/>
    <w:rsid w:val="005366F0"/>
    <w:rsid w:val="00544005"/>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6DD2"/>
    <w:rsid w:val="005F78BD"/>
    <w:rsid w:val="006048CF"/>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E2928"/>
    <w:rsid w:val="006F69C4"/>
    <w:rsid w:val="007001CD"/>
    <w:rsid w:val="0070143F"/>
    <w:rsid w:val="00703079"/>
    <w:rsid w:val="0070527B"/>
    <w:rsid w:val="00713852"/>
    <w:rsid w:val="0072022B"/>
    <w:rsid w:val="00722C98"/>
    <w:rsid w:val="00723081"/>
    <w:rsid w:val="00732D64"/>
    <w:rsid w:val="00740189"/>
    <w:rsid w:val="00744F25"/>
    <w:rsid w:val="00745737"/>
    <w:rsid w:val="00754BD5"/>
    <w:rsid w:val="007551C7"/>
    <w:rsid w:val="00761F8E"/>
    <w:rsid w:val="00767116"/>
    <w:rsid w:val="00767925"/>
    <w:rsid w:val="0077027A"/>
    <w:rsid w:val="007818D8"/>
    <w:rsid w:val="00784467"/>
    <w:rsid w:val="007854DD"/>
    <w:rsid w:val="007923C8"/>
    <w:rsid w:val="00793CD8"/>
    <w:rsid w:val="007A0F3D"/>
    <w:rsid w:val="007B3448"/>
    <w:rsid w:val="007B3DD0"/>
    <w:rsid w:val="007B4354"/>
    <w:rsid w:val="007B4848"/>
    <w:rsid w:val="007C22F6"/>
    <w:rsid w:val="007C6A69"/>
    <w:rsid w:val="007C6E81"/>
    <w:rsid w:val="007C76DC"/>
    <w:rsid w:val="007E0B55"/>
    <w:rsid w:val="007E4BA6"/>
    <w:rsid w:val="007F1013"/>
    <w:rsid w:val="007F4FC4"/>
    <w:rsid w:val="007F7C92"/>
    <w:rsid w:val="00805F7A"/>
    <w:rsid w:val="008076D7"/>
    <w:rsid w:val="0081324B"/>
    <w:rsid w:val="008155D8"/>
    <w:rsid w:val="008174FA"/>
    <w:rsid w:val="0082087D"/>
    <w:rsid w:val="00824DE2"/>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0B07"/>
    <w:rsid w:val="008C18B6"/>
    <w:rsid w:val="008C66A5"/>
    <w:rsid w:val="008C74DD"/>
    <w:rsid w:val="008D4EB1"/>
    <w:rsid w:val="008E28D0"/>
    <w:rsid w:val="008E3DA3"/>
    <w:rsid w:val="008E405C"/>
    <w:rsid w:val="008E5F88"/>
    <w:rsid w:val="008E6718"/>
    <w:rsid w:val="00902285"/>
    <w:rsid w:val="00904AA8"/>
    <w:rsid w:val="0090757C"/>
    <w:rsid w:val="00911D68"/>
    <w:rsid w:val="00914663"/>
    <w:rsid w:val="00920990"/>
    <w:rsid w:val="00920CD9"/>
    <w:rsid w:val="00921FA7"/>
    <w:rsid w:val="009234D2"/>
    <w:rsid w:val="00926753"/>
    <w:rsid w:val="009302B0"/>
    <w:rsid w:val="00930C2A"/>
    <w:rsid w:val="00930E09"/>
    <w:rsid w:val="0093312E"/>
    <w:rsid w:val="00937BF7"/>
    <w:rsid w:val="00944C39"/>
    <w:rsid w:val="0094604D"/>
    <w:rsid w:val="00946B66"/>
    <w:rsid w:val="00954ED0"/>
    <w:rsid w:val="00955A40"/>
    <w:rsid w:val="00963EDB"/>
    <w:rsid w:val="009660C7"/>
    <w:rsid w:val="009759A2"/>
    <w:rsid w:val="00977493"/>
    <w:rsid w:val="0099263C"/>
    <w:rsid w:val="00996B43"/>
    <w:rsid w:val="009B0AE0"/>
    <w:rsid w:val="009B645F"/>
    <w:rsid w:val="009B6B19"/>
    <w:rsid w:val="009C2C4C"/>
    <w:rsid w:val="009D4BE7"/>
    <w:rsid w:val="009D7628"/>
    <w:rsid w:val="009E17F6"/>
    <w:rsid w:val="009E5F30"/>
    <w:rsid w:val="009E6627"/>
    <w:rsid w:val="009E66BC"/>
    <w:rsid w:val="009F0393"/>
    <w:rsid w:val="009F2E32"/>
    <w:rsid w:val="009F5A4E"/>
    <w:rsid w:val="00A01C2D"/>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96F34"/>
    <w:rsid w:val="00AA2C4C"/>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50E7B"/>
    <w:rsid w:val="00B53F79"/>
    <w:rsid w:val="00B605A6"/>
    <w:rsid w:val="00B75C51"/>
    <w:rsid w:val="00B76D55"/>
    <w:rsid w:val="00B80DFC"/>
    <w:rsid w:val="00B92530"/>
    <w:rsid w:val="00BA5AF5"/>
    <w:rsid w:val="00BA61E6"/>
    <w:rsid w:val="00BA6F9C"/>
    <w:rsid w:val="00BB0689"/>
    <w:rsid w:val="00BB07D7"/>
    <w:rsid w:val="00BB4B46"/>
    <w:rsid w:val="00BC0675"/>
    <w:rsid w:val="00BC7626"/>
    <w:rsid w:val="00BD0B27"/>
    <w:rsid w:val="00BE60C9"/>
    <w:rsid w:val="00BF692D"/>
    <w:rsid w:val="00C039F7"/>
    <w:rsid w:val="00C11891"/>
    <w:rsid w:val="00C13953"/>
    <w:rsid w:val="00C248A9"/>
    <w:rsid w:val="00C30A63"/>
    <w:rsid w:val="00C317EB"/>
    <w:rsid w:val="00C31E8D"/>
    <w:rsid w:val="00C32894"/>
    <w:rsid w:val="00C346AE"/>
    <w:rsid w:val="00C43BCF"/>
    <w:rsid w:val="00C465AD"/>
    <w:rsid w:val="00C47D34"/>
    <w:rsid w:val="00C50F07"/>
    <w:rsid w:val="00C60D3E"/>
    <w:rsid w:val="00C614E3"/>
    <w:rsid w:val="00C61AE4"/>
    <w:rsid w:val="00C639E4"/>
    <w:rsid w:val="00C6574C"/>
    <w:rsid w:val="00C65FF2"/>
    <w:rsid w:val="00C6709F"/>
    <w:rsid w:val="00C71C38"/>
    <w:rsid w:val="00C75E99"/>
    <w:rsid w:val="00C77879"/>
    <w:rsid w:val="00C82E51"/>
    <w:rsid w:val="00C87EBA"/>
    <w:rsid w:val="00C91ACD"/>
    <w:rsid w:val="00C93566"/>
    <w:rsid w:val="00C97AC8"/>
    <w:rsid w:val="00CA0450"/>
    <w:rsid w:val="00CA085C"/>
    <w:rsid w:val="00CA1EB9"/>
    <w:rsid w:val="00CA2D7B"/>
    <w:rsid w:val="00CC06C6"/>
    <w:rsid w:val="00CD36AC"/>
    <w:rsid w:val="00CD5497"/>
    <w:rsid w:val="00CE2680"/>
    <w:rsid w:val="00CE3B7D"/>
    <w:rsid w:val="00CE71AA"/>
    <w:rsid w:val="00CF1123"/>
    <w:rsid w:val="00D0063C"/>
    <w:rsid w:val="00D01FF0"/>
    <w:rsid w:val="00D046E5"/>
    <w:rsid w:val="00D20615"/>
    <w:rsid w:val="00D21C95"/>
    <w:rsid w:val="00D3449F"/>
    <w:rsid w:val="00D416EE"/>
    <w:rsid w:val="00D530F8"/>
    <w:rsid w:val="00D60DE6"/>
    <w:rsid w:val="00D61E88"/>
    <w:rsid w:val="00D7570D"/>
    <w:rsid w:val="00D83DAD"/>
    <w:rsid w:val="00D90F09"/>
    <w:rsid w:val="00DA0EA5"/>
    <w:rsid w:val="00DA1804"/>
    <w:rsid w:val="00DA36AF"/>
    <w:rsid w:val="00DA4A82"/>
    <w:rsid w:val="00DB06BF"/>
    <w:rsid w:val="00DB74CD"/>
    <w:rsid w:val="00DB7C3B"/>
    <w:rsid w:val="00DC7900"/>
    <w:rsid w:val="00DD1C58"/>
    <w:rsid w:val="00DD1D0C"/>
    <w:rsid w:val="00DD49EC"/>
    <w:rsid w:val="00DE1286"/>
    <w:rsid w:val="00DE3F1C"/>
    <w:rsid w:val="00DF2DC9"/>
    <w:rsid w:val="00E02E22"/>
    <w:rsid w:val="00E054C9"/>
    <w:rsid w:val="00E0550A"/>
    <w:rsid w:val="00E05F88"/>
    <w:rsid w:val="00E06256"/>
    <w:rsid w:val="00E06A4A"/>
    <w:rsid w:val="00E07985"/>
    <w:rsid w:val="00E07F7C"/>
    <w:rsid w:val="00E1033E"/>
    <w:rsid w:val="00E120F3"/>
    <w:rsid w:val="00E233E0"/>
    <w:rsid w:val="00E24CFE"/>
    <w:rsid w:val="00E42C92"/>
    <w:rsid w:val="00E43710"/>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E468F"/>
    <w:rsid w:val="00EE67A8"/>
    <w:rsid w:val="00EE7BA5"/>
    <w:rsid w:val="00EF0D3E"/>
    <w:rsid w:val="00EF2A24"/>
    <w:rsid w:val="00EF77C0"/>
    <w:rsid w:val="00F02ED3"/>
    <w:rsid w:val="00F06D8E"/>
    <w:rsid w:val="00F16343"/>
    <w:rsid w:val="00F205FD"/>
    <w:rsid w:val="00F36AD8"/>
    <w:rsid w:val="00F45AA6"/>
    <w:rsid w:val="00F4685A"/>
    <w:rsid w:val="00F60881"/>
    <w:rsid w:val="00F61E2C"/>
    <w:rsid w:val="00F621F7"/>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9E"/>
    <w:rsid w:val="00FE61D2"/>
    <w:rsid w:val="00FE644B"/>
    <w:rsid w:val="00FE6BB9"/>
    <w:rsid w:val="00FF4E94"/>
    <w:rsid w:val="4A60CA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Titre2">
    <w:name w:val="heading 2"/>
    <w:basedOn w:val="Normal"/>
    <w:link w:val="Titre2Car"/>
    <w:uiPriority w:val="9"/>
    <w:qFormat/>
    <w:rsid w:val="00C31E8D"/>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Titre3">
    <w:name w:val="heading 3"/>
    <w:basedOn w:val="Normal"/>
    <w:next w:val="Normal"/>
    <w:link w:val="Titre3Car"/>
    <w:uiPriority w:val="9"/>
    <w:semiHidden/>
    <w:unhideWhenUsed/>
    <w:qFormat/>
    <w:rsid w:val="00E6416E"/>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UnresolvedMention2">
    <w:name w:val="Unresolved Mention2"/>
    <w:basedOn w:val="Policepardfaut"/>
    <w:uiPriority w:val="99"/>
    <w:semiHidden/>
    <w:unhideWhenUsed/>
    <w:rsid w:val="004313B0"/>
    <w:rPr>
      <w:color w:val="605E5C"/>
      <w:shd w:val="clear" w:color="auto" w:fill="E1DFDD"/>
    </w:rPr>
  </w:style>
  <w:style w:type="paragraph" w:styleId="Paragraphedeliste">
    <w:name w:val="List Paragraph"/>
    <w:basedOn w:val="Normal"/>
    <w:uiPriority w:val="34"/>
    <w:qFormat/>
    <w:rsid w:val="00194D9C"/>
    <w:pPr>
      <w:ind w:left="720"/>
      <w:contextualSpacing/>
    </w:pPr>
  </w:style>
  <w:style w:type="character" w:styleId="Mentionnonrsolue">
    <w:name w:val="Unresolved Mention"/>
    <w:basedOn w:val="Policepardfaut"/>
    <w:uiPriority w:val="99"/>
    <w:semiHidden/>
    <w:unhideWhenUsed/>
    <w:rsid w:val="004A6909"/>
    <w:rPr>
      <w:color w:val="605E5C"/>
      <w:shd w:val="clear" w:color="auto" w:fill="E1DFDD"/>
    </w:rPr>
  </w:style>
  <w:style w:type="character" w:styleId="Lienhypertextesuivivisit">
    <w:name w:val="FollowedHyperlink"/>
    <w:basedOn w:val="Policepardfaut"/>
    <w:uiPriority w:val="99"/>
    <w:semiHidden/>
    <w:unhideWhenUsed/>
    <w:rsid w:val="008E3DA3"/>
    <w:rPr>
      <w:color w:val="000000" w:themeColor="followedHyperlink"/>
      <w:u w:val="single"/>
    </w:rPr>
  </w:style>
  <w:style w:type="paragraph" w:customStyle="1" w:styleId="About">
    <w:name w:val="About"/>
    <w:basedOn w:val="Normal"/>
    <w:qFormat/>
    <w:rsid w:val="00173CE4"/>
    <w:pPr>
      <w:spacing w:line="240" w:lineRule="auto"/>
    </w:pPr>
  </w:style>
  <w:style w:type="character" w:styleId="lev">
    <w:name w:val="Strong"/>
    <w:basedOn w:val="Policepardfaut"/>
    <w:uiPriority w:val="22"/>
    <w:qFormat/>
    <w:rsid w:val="00173CE4"/>
    <w:rPr>
      <w:b/>
      <w:bCs/>
    </w:rPr>
  </w:style>
  <w:style w:type="character" w:styleId="Accentuation">
    <w:name w:val="Emphasis"/>
    <w:basedOn w:val="Policepardfaut"/>
    <w:uiPriority w:val="20"/>
    <w:qFormat/>
    <w:rsid w:val="00830A85"/>
    <w:rPr>
      <w:i/>
      <w:iCs/>
    </w:rPr>
  </w:style>
  <w:style w:type="character" w:customStyle="1" w:styleId="selection1nkea19">
    <w:name w:val="_selection_1nkea_19"/>
    <w:basedOn w:val="Policepardfaut"/>
    <w:rsid w:val="00C31E8D"/>
  </w:style>
  <w:style w:type="character" w:customStyle="1" w:styleId="Titre2Car">
    <w:name w:val="Titre 2 Car"/>
    <w:basedOn w:val="Policepardfaut"/>
    <w:link w:val="Titre2"/>
    <w:uiPriority w:val="9"/>
    <w:rsid w:val="00C31E8D"/>
    <w:rPr>
      <w:rFonts w:ascii="Times New Roman" w:eastAsia="Times New Roman" w:hAnsi="Times New Roman" w:cs="Times New Roman"/>
      <w:b/>
      <w:bCs/>
      <w:sz w:val="36"/>
      <w:szCs w:val="36"/>
      <w:lang w:val="fr-FR" w:eastAsia="fr-FR"/>
    </w:rPr>
  </w:style>
  <w:style w:type="character" w:customStyle="1" w:styleId="apple-converted-space">
    <w:name w:val="apple-converted-space"/>
    <w:basedOn w:val="Policepardfaut"/>
    <w:rsid w:val="001E1D92"/>
  </w:style>
  <w:style w:type="character" w:customStyle="1" w:styleId="normaltextrun">
    <w:name w:val="normaltextrun"/>
    <w:basedOn w:val="Policepardfaut"/>
    <w:rsid w:val="00946B66"/>
  </w:style>
  <w:style w:type="paragraph" w:customStyle="1" w:styleId="paragraph">
    <w:name w:val="paragraph"/>
    <w:basedOn w:val="Normal"/>
    <w:rsid w:val="00946B6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Policepardfaut"/>
    <w:rsid w:val="00946B66"/>
  </w:style>
  <w:style w:type="paragraph" w:customStyle="1" w:styleId="Normal0">
    <w:name w:val="Normal0"/>
    <w:qFormat/>
    <w:rsid w:val="00946B66"/>
    <w:pPr>
      <w:spacing w:after="0" w:line="240" w:lineRule="atLeast"/>
    </w:pPr>
    <w:rPr>
      <w:rFonts w:ascii="Sen" w:eastAsia="Sen" w:hAnsi="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3Car">
    <w:name w:val="Titre 3 Car"/>
    <w:basedOn w:val="Policepardfaut"/>
    <w:link w:val="Titre3"/>
    <w:uiPriority w:val="9"/>
    <w:semiHidden/>
    <w:rsid w:val="00E6416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834498447">
      <w:bodyDiv w:val="1"/>
      <w:marLeft w:val="0"/>
      <w:marRight w:val="0"/>
      <w:marTop w:val="0"/>
      <w:marBottom w:val="0"/>
      <w:divBdr>
        <w:top w:val="none" w:sz="0" w:space="0" w:color="auto"/>
        <w:left w:val="none" w:sz="0" w:space="0" w:color="auto"/>
        <w:bottom w:val="none" w:sz="0" w:space="0" w:color="auto"/>
        <w:right w:val="none" w:sz="0" w:space="0" w:color="auto"/>
      </w:divBdr>
    </w:div>
    <w:div w:id="1005935352">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791826669">
      <w:bodyDiv w:val="1"/>
      <w:marLeft w:val="0"/>
      <w:marRight w:val="0"/>
      <w:marTop w:val="0"/>
      <w:marBottom w:val="0"/>
      <w:divBdr>
        <w:top w:val="none" w:sz="0" w:space="0" w:color="auto"/>
        <w:left w:val="none" w:sz="0" w:space="0" w:color="auto"/>
        <w:bottom w:val="none" w:sz="0" w:space="0" w:color="auto"/>
        <w:right w:val="none" w:sz="0" w:space="0" w:color="auto"/>
      </w:divBdr>
    </w:div>
    <w:div w:id="1839534826">
      <w:bodyDiv w:val="1"/>
      <w:marLeft w:val="0"/>
      <w:marRight w:val="0"/>
      <w:marTop w:val="0"/>
      <w:marBottom w:val="0"/>
      <w:divBdr>
        <w:top w:val="none" w:sz="0" w:space="0" w:color="auto"/>
        <w:left w:val="none" w:sz="0" w:space="0" w:color="auto"/>
        <w:bottom w:val="none" w:sz="0" w:space="0" w:color="auto"/>
        <w:right w:val="none" w:sz="0" w:space="0" w:color="auto"/>
      </w:divBdr>
    </w:div>
    <w:div w:id="1860853816">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 w:id="20651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ilan.schlegel@sennheiser-c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ée un document." ma:contentTypeScope="" ma:versionID="d2622df8d21aae61417fa89e27cdcc78">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ea94ef63a5045d314b76208a312a6b62"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3C07B4-8B87-4562-B0F8-D8C838435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customXml/itemProps3.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1532</Words>
  <Characters>8430</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Julien Vermessen</cp:lastModifiedBy>
  <cp:revision>3</cp:revision>
  <cp:lastPrinted>2024-04-08T15:36:00Z</cp:lastPrinted>
  <dcterms:created xsi:type="dcterms:W3CDTF">2024-04-08T15:36:00Z</dcterms:created>
  <dcterms:modified xsi:type="dcterms:W3CDTF">2024-04-08T15:37:00Z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